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152419" w14:textId="2616AFD8" w:rsidR="00596E5D" w:rsidRDefault="00596E5D">
      <w:pPr>
        <w:rPr>
          <w:sz w:val="28"/>
          <w:szCs w:val="28"/>
        </w:rPr>
      </w:pPr>
    </w:p>
    <w:p w14:paraId="2A8C88C5" w14:textId="6C67A709" w:rsidR="00596E5D" w:rsidRPr="008A5E95" w:rsidRDefault="00596E5D" w:rsidP="008A5E95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096A8B73" w14:textId="77777777" w:rsidR="008A5E95" w:rsidRPr="008A5E95" w:rsidRDefault="008A5E95" w:rsidP="008A5E95">
      <w:pPr>
        <w:jc w:val="center"/>
        <w:rPr>
          <w:rFonts w:ascii="Times New Roman" w:hAnsi="Times New Roman" w:cs="Times New Roman"/>
          <w:sz w:val="72"/>
          <w:szCs w:val="72"/>
        </w:rPr>
      </w:pPr>
      <w:r w:rsidRPr="008A5E95">
        <w:rPr>
          <w:rFonts w:ascii="Times New Roman" w:hAnsi="Times New Roman" w:cs="Times New Roman"/>
          <w:sz w:val="72"/>
          <w:szCs w:val="72"/>
        </w:rPr>
        <w:t xml:space="preserve">ИНСТРУКЦИЯ </w:t>
      </w:r>
    </w:p>
    <w:p w14:paraId="28F002B3" w14:textId="77777777" w:rsidR="008A5E95" w:rsidRPr="008A5E95" w:rsidRDefault="008A5E95" w:rsidP="008A5E95">
      <w:pPr>
        <w:jc w:val="center"/>
        <w:rPr>
          <w:rFonts w:ascii="Times New Roman" w:hAnsi="Times New Roman" w:cs="Times New Roman"/>
          <w:sz w:val="72"/>
          <w:szCs w:val="72"/>
        </w:rPr>
      </w:pPr>
      <w:r w:rsidRPr="008A5E95">
        <w:rPr>
          <w:rFonts w:ascii="Times New Roman" w:hAnsi="Times New Roman" w:cs="Times New Roman"/>
          <w:sz w:val="72"/>
          <w:szCs w:val="72"/>
        </w:rPr>
        <w:t xml:space="preserve">ПО ТЕХНИКЕ БЕЗОПАСНОСТИ </w:t>
      </w:r>
    </w:p>
    <w:p w14:paraId="3950E425" w14:textId="1AA460BA" w:rsidR="008A5E95" w:rsidRPr="008A5E95" w:rsidRDefault="008A5E95" w:rsidP="008A5E95">
      <w:pPr>
        <w:jc w:val="center"/>
        <w:rPr>
          <w:rFonts w:ascii="Times New Roman" w:hAnsi="Times New Roman" w:cs="Times New Roman"/>
          <w:sz w:val="72"/>
          <w:szCs w:val="72"/>
        </w:rPr>
      </w:pPr>
      <w:r w:rsidRPr="008A5E95">
        <w:rPr>
          <w:rFonts w:ascii="Times New Roman" w:hAnsi="Times New Roman" w:cs="Times New Roman"/>
          <w:sz w:val="72"/>
          <w:szCs w:val="72"/>
        </w:rPr>
        <w:t>И ОХРАНЕ ТРУДА</w:t>
      </w:r>
    </w:p>
    <w:p w14:paraId="019285B6" w14:textId="77777777" w:rsidR="008A5E95" w:rsidRPr="008A5E95" w:rsidRDefault="008A5E95" w:rsidP="008A5E95">
      <w:pPr>
        <w:jc w:val="center"/>
        <w:rPr>
          <w:rFonts w:ascii="Times New Roman" w:hAnsi="Times New Roman" w:cs="Times New Roman"/>
          <w:sz w:val="72"/>
          <w:szCs w:val="72"/>
        </w:rPr>
      </w:pPr>
      <w:r w:rsidRPr="008A5E95">
        <w:rPr>
          <w:rFonts w:ascii="Times New Roman" w:hAnsi="Times New Roman" w:cs="Times New Roman"/>
          <w:sz w:val="72"/>
          <w:szCs w:val="72"/>
        </w:rPr>
        <w:t xml:space="preserve">КОМПЕТЕНЦИИ </w:t>
      </w:r>
    </w:p>
    <w:p w14:paraId="7FEEC33E" w14:textId="77777777" w:rsidR="004544FA" w:rsidRDefault="001B15DE" w:rsidP="008A5E95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C547E7">
        <w:rPr>
          <w:rFonts w:ascii="Times New Roman" w:hAnsi="Times New Roman" w:cs="Times New Roman"/>
          <w:sz w:val="72"/>
          <w:szCs w:val="72"/>
        </w:rPr>
        <w:t>Художественная роспись</w:t>
      </w:r>
      <w:r w:rsidR="00D22536">
        <w:rPr>
          <w:rFonts w:ascii="Times New Roman" w:hAnsi="Times New Roman" w:cs="Times New Roman"/>
          <w:sz w:val="72"/>
          <w:szCs w:val="72"/>
        </w:rPr>
        <w:t xml:space="preserve"> </w:t>
      </w:r>
    </w:p>
    <w:p w14:paraId="0BD6FABE" w14:textId="05C51405" w:rsidR="001B15DE" w:rsidRDefault="00D22536" w:rsidP="008A5E95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по дереву</w:t>
      </w:r>
      <w:r w:rsidR="001B15DE">
        <w:rPr>
          <w:rFonts w:ascii="Times New Roman" w:hAnsi="Times New Roman" w:cs="Times New Roman"/>
          <w:sz w:val="72"/>
          <w:szCs w:val="72"/>
        </w:rPr>
        <w:t>»</w:t>
      </w:r>
    </w:p>
    <w:p w14:paraId="5B4F8308" w14:textId="1462A0D3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6C08D1B" w14:textId="43F1FF1A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D46E6C" w14:textId="319D073E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DAC3538" w14:textId="5282A52C" w:rsidR="001B15DE" w:rsidRDefault="001B15DE" w:rsidP="00417BBB">
      <w:pPr>
        <w:rPr>
          <w:rFonts w:ascii="Times New Roman" w:hAnsi="Times New Roman" w:cs="Times New Roman"/>
          <w:sz w:val="72"/>
          <w:szCs w:val="72"/>
        </w:rPr>
      </w:pPr>
    </w:p>
    <w:p w14:paraId="22D0585E" w14:textId="77777777" w:rsidR="001B15DE" w:rsidRDefault="001B15DE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8D5199E" w14:textId="77777777" w:rsidR="008A5E95" w:rsidRDefault="008A5E95">
      <w:pPr>
        <w:rPr>
          <w:rFonts w:ascii="Times New Roman" w:eastAsiaTheme="majorEastAsia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16C8C639" w14:textId="0040965D" w:rsidR="008A5E95" w:rsidRPr="0070216C" w:rsidRDefault="008A5E95" w:rsidP="008A5E95">
      <w:pPr>
        <w:pStyle w:val="ab"/>
        <w:spacing w:before="0" w:line="360" w:lineRule="auto"/>
        <w:rPr>
          <w:rFonts w:ascii="Times New Roman" w:hAnsi="Times New Roman" w:cs="Times New Roman"/>
          <w:b/>
          <w:bCs/>
          <w:color w:val="auto"/>
        </w:rPr>
      </w:pPr>
      <w:r w:rsidRPr="0070216C">
        <w:rPr>
          <w:rFonts w:ascii="Times New Roman" w:hAnsi="Times New Roman" w:cs="Times New Roman"/>
          <w:b/>
          <w:bCs/>
          <w:color w:val="auto"/>
        </w:rPr>
        <w:lastRenderedPageBreak/>
        <w:t>ОГЛАВЛЕНИЕ</w:t>
      </w:r>
    </w:p>
    <w:bookmarkStart w:id="0" w:name="_GoBack"/>
    <w:bookmarkEnd w:id="0"/>
    <w:p w14:paraId="65B39C6B" w14:textId="77777777" w:rsidR="00721A41" w:rsidRDefault="008A5E95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r w:rsidRPr="00B604F4">
        <w:rPr>
          <w:rFonts w:ascii="Times New Roman" w:hAnsi="Times New Roman" w:cs="Times New Roman"/>
          <w:sz w:val="24"/>
          <w:szCs w:val="24"/>
        </w:rPr>
        <w:fldChar w:fldCharType="begin"/>
      </w:r>
      <w:r w:rsidRPr="00B604F4">
        <w:rPr>
          <w:rFonts w:ascii="Times New Roman" w:hAnsi="Times New Roman" w:cs="Times New Roman"/>
          <w:sz w:val="24"/>
          <w:szCs w:val="24"/>
        </w:rPr>
        <w:instrText xml:space="preserve"> TOC \o "1-3" \h \z \u </w:instrText>
      </w:r>
      <w:r w:rsidRPr="00B604F4">
        <w:rPr>
          <w:rFonts w:ascii="Times New Roman" w:hAnsi="Times New Roman" w:cs="Times New Roman"/>
          <w:sz w:val="24"/>
          <w:szCs w:val="24"/>
        </w:rPr>
        <w:fldChar w:fldCharType="separate"/>
      </w:r>
      <w:hyperlink w:anchor="_Toc125902646" w:history="1">
        <w:r w:rsidR="00721A41" w:rsidRPr="00461DA4">
          <w:rPr>
            <w:rStyle w:val="a9"/>
            <w:rFonts w:ascii="Times New Roman" w:hAnsi="Times New Roman" w:cs="Times New Roman"/>
            <w:noProof/>
          </w:rPr>
          <w:t>ПРОГРАММА ИНСТРУКТАЖА ПО ОХРАНЕ ТРУДА И ТЕХНИКЕ БЕЗОПАСНОСТИ</w:t>
        </w:r>
        <w:r w:rsidR="00721A41">
          <w:rPr>
            <w:noProof/>
            <w:webHidden/>
          </w:rPr>
          <w:tab/>
        </w:r>
        <w:r w:rsidR="00721A41">
          <w:rPr>
            <w:noProof/>
            <w:webHidden/>
          </w:rPr>
          <w:fldChar w:fldCharType="begin"/>
        </w:r>
        <w:r w:rsidR="00721A41">
          <w:rPr>
            <w:noProof/>
            <w:webHidden/>
          </w:rPr>
          <w:instrText xml:space="preserve"> PAGEREF _Toc125902646 \h </w:instrText>
        </w:r>
        <w:r w:rsidR="00721A41">
          <w:rPr>
            <w:noProof/>
            <w:webHidden/>
          </w:rPr>
        </w:r>
        <w:r w:rsidR="00721A41">
          <w:rPr>
            <w:noProof/>
            <w:webHidden/>
          </w:rPr>
          <w:fldChar w:fldCharType="separate"/>
        </w:r>
        <w:r w:rsidR="00721A41">
          <w:rPr>
            <w:noProof/>
            <w:webHidden/>
          </w:rPr>
          <w:t>3</w:t>
        </w:r>
        <w:r w:rsidR="00721A41">
          <w:rPr>
            <w:noProof/>
            <w:webHidden/>
          </w:rPr>
          <w:fldChar w:fldCharType="end"/>
        </w:r>
      </w:hyperlink>
    </w:p>
    <w:p w14:paraId="3684ACD5" w14:textId="77777777" w:rsidR="00721A41" w:rsidRDefault="00721A41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125902647" w:history="1">
        <w:r w:rsidRPr="00461DA4">
          <w:rPr>
            <w:rStyle w:val="a9"/>
            <w:rFonts w:ascii="Times New Roman" w:hAnsi="Times New Roman" w:cs="Times New Roman"/>
            <w:noProof/>
          </w:rPr>
          <w:t>ИНСТРУКЦИЯ ПО ОХРАНЕ ТРУДА ДЛЯ УЧАСТНИКОВ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_Toc125902647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AE739CD" w14:textId="77777777" w:rsidR="00721A41" w:rsidRDefault="00721A41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125902648" w:history="1">
        <w:r w:rsidRPr="00461DA4">
          <w:rPr>
            <w:rStyle w:val="a9"/>
            <w:rFonts w:ascii="Times New Roman" w:hAnsi="Times New Roman" w:cs="Times New Roman"/>
            <w:noProof/>
          </w:rPr>
          <w:t>1.Общие требования охраны труда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_Toc125902648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3A13FD2" w14:textId="77777777" w:rsidR="00721A41" w:rsidRDefault="00721A41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125902649" w:history="1">
        <w:r w:rsidRPr="00461DA4">
          <w:rPr>
            <w:rStyle w:val="a9"/>
            <w:rFonts w:ascii="Times New Roman" w:hAnsi="Times New Roman" w:cs="Times New Roman"/>
            <w:noProof/>
          </w:rPr>
          <w:t>2.Требования охраны труда перед началом работы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_Toc125902649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C1A26AB" w14:textId="77777777" w:rsidR="00721A41" w:rsidRDefault="00721A41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125902650" w:history="1">
        <w:r w:rsidRPr="00461DA4">
          <w:rPr>
            <w:rStyle w:val="a9"/>
            <w:rFonts w:ascii="Times New Roman" w:hAnsi="Times New Roman" w:cs="Times New Roman"/>
            <w:noProof/>
          </w:rPr>
          <w:t>3.Требования охраны труда во время работы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_Toc125902650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224A3D9F" w14:textId="77777777" w:rsidR="00721A41" w:rsidRDefault="00721A41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125902651" w:history="1">
        <w:r w:rsidRPr="00461DA4">
          <w:rPr>
            <w:rStyle w:val="a9"/>
            <w:rFonts w:ascii="Times New Roman" w:hAnsi="Times New Roman" w:cs="Times New Roman"/>
            <w:noProof/>
          </w:rPr>
          <w:t>4. Требования охраны труда в аварийных ситуациях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_Toc125902651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52ACBE4" w14:textId="77777777" w:rsidR="00721A41" w:rsidRDefault="00721A41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125902652" w:history="1">
        <w:r w:rsidRPr="00461DA4">
          <w:rPr>
            <w:rStyle w:val="a9"/>
            <w:rFonts w:ascii="Times New Roman" w:hAnsi="Times New Roman" w:cs="Times New Roman"/>
            <w:noProof/>
          </w:rPr>
          <w:t>5.Требование охраны труда по окончании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_Toc125902652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5DC961D" w14:textId="77777777" w:rsidR="00721A41" w:rsidRDefault="00721A41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125902653" w:history="1">
        <w:r w:rsidRPr="00461DA4">
          <w:rPr>
            <w:rStyle w:val="a9"/>
            <w:rFonts w:ascii="Times New Roman" w:hAnsi="Times New Roman" w:cs="Times New Roman"/>
            <w:noProof/>
          </w:rPr>
          <w:t>ИНСТРУКЦИЯ ПО ОХРАНЕ ТРУДА ДЛЯ ЭКСПЕРТОВ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_Toc125902653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A77976D" w14:textId="77777777" w:rsidR="00721A41" w:rsidRDefault="00721A41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125902654" w:history="1">
        <w:r w:rsidRPr="00461DA4">
          <w:rPr>
            <w:rStyle w:val="a9"/>
            <w:rFonts w:ascii="Times New Roman" w:hAnsi="Times New Roman" w:cs="Times New Roman"/>
            <w:noProof/>
          </w:rPr>
          <w:t>1.Общие требования охраны труда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_Toc125902654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78F8EF9C" w14:textId="77777777" w:rsidR="00721A41" w:rsidRDefault="00721A41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125902655" w:history="1">
        <w:r w:rsidRPr="00461DA4">
          <w:rPr>
            <w:rStyle w:val="a9"/>
            <w:rFonts w:ascii="Times New Roman" w:hAnsi="Times New Roman" w:cs="Times New Roman"/>
            <w:noProof/>
          </w:rPr>
          <w:t>2.Требования охраны труда перед началом работы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_Toc125902655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010D2AAA" w14:textId="77777777" w:rsidR="00721A41" w:rsidRDefault="00721A41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125902656" w:history="1">
        <w:r w:rsidRPr="00461DA4">
          <w:rPr>
            <w:rStyle w:val="a9"/>
            <w:rFonts w:ascii="Times New Roman" w:hAnsi="Times New Roman" w:cs="Times New Roman"/>
            <w:noProof/>
          </w:rPr>
          <w:t>3.Требования охраны труда во время работы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_Toc125902656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712A59F4" w14:textId="77777777" w:rsidR="00721A41" w:rsidRDefault="00721A41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125902657" w:history="1">
        <w:r w:rsidRPr="00461DA4">
          <w:rPr>
            <w:rStyle w:val="a9"/>
            <w:rFonts w:ascii="Times New Roman" w:hAnsi="Times New Roman" w:cs="Times New Roman"/>
            <w:noProof/>
          </w:rPr>
          <w:t>4. Требования охраны труда в аварийных ситуациях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_Toc125902657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00C9C734" w14:textId="77777777" w:rsidR="00721A41" w:rsidRDefault="00721A41">
      <w:pPr>
        <w:pStyle w:val="21"/>
        <w:tabs>
          <w:tab w:val="right" w:leader="dot" w:pos="9345"/>
        </w:tabs>
        <w:rPr>
          <w:rFonts w:asciiTheme="minorHAnsi" w:eastAsiaTheme="minorEastAsia" w:hAnsiTheme="minorHAnsi" w:cstheme="minorBidi"/>
          <w:noProof/>
        </w:rPr>
      </w:pPr>
      <w:hyperlink w:anchor="_Toc125902658" w:history="1">
        <w:r w:rsidRPr="00461DA4">
          <w:rPr>
            <w:rStyle w:val="a9"/>
            <w:rFonts w:ascii="Times New Roman" w:hAnsi="Times New Roman" w:cs="Times New Roman"/>
            <w:noProof/>
          </w:rPr>
          <w:t>5.Требование охраны труда по окончании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_Toc125902658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6B627883" w14:textId="77777777" w:rsidR="008A5E95" w:rsidRPr="0070216C" w:rsidRDefault="008A5E95" w:rsidP="008A5E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4F4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</w:p>
    <w:p w14:paraId="3BB63825" w14:textId="77777777" w:rsidR="008A5E95" w:rsidRPr="0070216C" w:rsidRDefault="008A5E95" w:rsidP="008A5E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894B556" w14:textId="77777777" w:rsidR="008A5E95" w:rsidRPr="0070216C" w:rsidRDefault="008A5E95" w:rsidP="008A5E95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70216C">
        <w:rPr>
          <w:rFonts w:ascii="Times New Roman" w:hAnsi="Times New Roman" w:cs="Times New Roman"/>
          <w:color w:val="auto"/>
        </w:rPr>
        <w:br w:type="page"/>
      </w:r>
      <w:bookmarkStart w:id="1" w:name="_Toc125902646"/>
      <w:r w:rsidRPr="00C51884">
        <w:rPr>
          <w:rFonts w:ascii="Times New Roman" w:hAnsi="Times New Roman" w:cs="Times New Roman"/>
          <w:color w:val="auto"/>
          <w:sz w:val="32"/>
          <w:szCs w:val="32"/>
        </w:rPr>
        <w:lastRenderedPageBreak/>
        <w:t>ПРОГРАММА ИНСТРУКТАЖА ПО ОХРАНЕ ТРУДА И ТЕХНИКЕ БЕЗОПАСНОСТИ</w:t>
      </w:r>
      <w:bookmarkEnd w:id="1"/>
    </w:p>
    <w:p w14:paraId="5BFD9289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1. Общие сведения о месте проведения конкурса, расположение компетенции, время трансфера до места проживания, расположение транспорта для площадки, особенности питания участников и экспертов, месторасположение санитарно-бытовых помещений, питьевой воды, медицинского пункта, аптечки первой помощи, средств первичного пожаротушения.</w:t>
      </w:r>
    </w:p>
    <w:p w14:paraId="29EB79FF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2. Время начала и окончания проведения конкурсных заданий, нахождение посторонних лиц на площадке.</w:t>
      </w:r>
    </w:p>
    <w:p w14:paraId="49B3F883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3. Контроль требований охраны труда участниками и экспертами. Штрафные баллы за нарушения требований охраны труда.</w:t>
      </w:r>
    </w:p>
    <w:p w14:paraId="1851A15E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конкурса.</w:t>
      </w:r>
    </w:p>
    <w:p w14:paraId="0EA85C95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5. Общие обязанности участника и экспертов по охране труда, общие правила поведения во время выполнения конкурсных заданий и на территории.</w:t>
      </w:r>
    </w:p>
    <w:p w14:paraId="6BF473E7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6. Основные требования санитарии и личной гигиены.</w:t>
      </w:r>
    </w:p>
    <w:p w14:paraId="1C0F5277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14:paraId="12DB684A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14:paraId="063C962F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5D5A3E7F" w14:textId="77777777" w:rsidR="008A5E95" w:rsidRPr="0070216C" w:rsidRDefault="008A5E95" w:rsidP="008A5E9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A1C7B88" w14:textId="77777777" w:rsidR="008A5E95" w:rsidRDefault="008A5E95" w:rsidP="008A5E95">
      <w:pPr>
        <w:pStyle w:val="1"/>
        <w:spacing w:before="0"/>
        <w:ind w:firstLine="709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r w:rsidRPr="0070216C">
        <w:rPr>
          <w:rFonts w:ascii="Times New Roman" w:hAnsi="Times New Roman" w:cs="Times New Roman"/>
          <w:color w:val="auto"/>
        </w:rPr>
        <w:br w:type="page"/>
      </w:r>
      <w:bookmarkStart w:id="2" w:name="_Toc125902647"/>
      <w:r w:rsidRPr="0070216C">
        <w:rPr>
          <w:rFonts w:ascii="Times New Roman" w:hAnsi="Times New Roman" w:cs="Times New Roman"/>
          <w:color w:val="auto"/>
          <w:sz w:val="32"/>
          <w:szCs w:val="32"/>
        </w:rPr>
        <w:lastRenderedPageBreak/>
        <w:t>ИНСТРУКЦИЯ ПО ОХРАНЕ ТРУДА ДЛЯ УЧАСТНИКОВ</w:t>
      </w:r>
      <w:bookmarkEnd w:id="2"/>
    </w:p>
    <w:p w14:paraId="42300C87" w14:textId="77777777" w:rsidR="006F457B" w:rsidRPr="006F457B" w:rsidRDefault="006F457B" w:rsidP="006F457B"/>
    <w:p w14:paraId="61BBF1BD" w14:textId="77777777" w:rsidR="008A5E95" w:rsidRPr="0070216C" w:rsidRDefault="008A5E95" w:rsidP="008A5E95">
      <w:pPr>
        <w:pStyle w:val="2"/>
        <w:spacing w:before="0"/>
        <w:ind w:firstLine="709"/>
        <w:rPr>
          <w:rFonts w:ascii="Times New Roman" w:hAnsi="Times New Roman" w:cs="Times New Roman"/>
        </w:rPr>
      </w:pPr>
      <w:bookmarkStart w:id="3" w:name="_Toc125902648"/>
      <w:r w:rsidRPr="0070216C">
        <w:rPr>
          <w:rFonts w:ascii="Times New Roman" w:hAnsi="Times New Roman" w:cs="Times New Roman"/>
        </w:rPr>
        <w:t>1.Общие требования охраны труда</w:t>
      </w:r>
      <w:bookmarkEnd w:id="3"/>
    </w:p>
    <w:p w14:paraId="0235B7A1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1.1. </w:t>
      </w:r>
      <w:r w:rsidRPr="00970EDB">
        <w:rPr>
          <w:rFonts w:ascii="Times New Roman" w:hAnsi="Times New Roman" w:cs="Times New Roman"/>
          <w:bCs/>
          <w:sz w:val="28"/>
          <w:szCs w:val="28"/>
        </w:rPr>
        <w:t>Для участников до 14 лет</w:t>
      </w:r>
    </w:p>
    <w:p w14:paraId="61D25867" w14:textId="485D79CC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К участию в конкурсе, под непосредственным руководством Экспертов или совместно с Экспертом, Компетенции «Художественная роспись по дереву» допускаются участники в возрасте до 14 лет:</w:t>
      </w:r>
    </w:p>
    <w:p w14:paraId="5D965B1C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6C321D08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0216C">
        <w:rPr>
          <w:rFonts w:ascii="Times New Roman" w:hAnsi="Times New Roman" w:cs="Times New Roman"/>
          <w:sz w:val="28"/>
          <w:szCs w:val="28"/>
        </w:rPr>
        <w:t>ознакомленные</w:t>
      </w:r>
      <w:proofErr w:type="gramEnd"/>
      <w:r w:rsidRPr="0070216C">
        <w:rPr>
          <w:rFonts w:ascii="Times New Roman" w:hAnsi="Times New Roman" w:cs="Times New Roman"/>
          <w:sz w:val="28"/>
          <w:szCs w:val="28"/>
        </w:rPr>
        <w:t xml:space="preserve"> с инструкцией по охране труда;</w:t>
      </w:r>
    </w:p>
    <w:p w14:paraId="5990B045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1EC7245B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58CA7001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1.2. </w:t>
      </w:r>
      <w:r w:rsidRPr="00970EDB">
        <w:rPr>
          <w:rFonts w:ascii="Times New Roman" w:hAnsi="Times New Roman" w:cs="Times New Roman"/>
          <w:bCs/>
          <w:sz w:val="28"/>
          <w:szCs w:val="28"/>
        </w:rPr>
        <w:t>Для участников от 14 до 16 лет</w:t>
      </w:r>
    </w:p>
    <w:p w14:paraId="6937B200" w14:textId="45167062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К участию в конкурсе, под непосредственным руководством Экспертов Компетенции «Художественная роспись по дереву» допускаются участники в возрасте от 14 до 16 лет:</w:t>
      </w:r>
    </w:p>
    <w:p w14:paraId="18B48976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прошедшие инструктаж по охране труда по «Программе инструктажа по охране труда и технике безопасности»;</w:t>
      </w:r>
    </w:p>
    <w:p w14:paraId="610A3714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0216C">
        <w:rPr>
          <w:rFonts w:ascii="Times New Roman" w:hAnsi="Times New Roman" w:cs="Times New Roman"/>
          <w:sz w:val="28"/>
          <w:szCs w:val="28"/>
        </w:rPr>
        <w:t>ознакомленные</w:t>
      </w:r>
      <w:proofErr w:type="gramEnd"/>
      <w:r w:rsidRPr="0070216C">
        <w:rPr>
          <w:rFonts w:ascii="Times New Roman" w:hAnsi="Times New Roman" w:cs="Times New Roman"/>
          <w:sz w:val="28"/>
          <w:szCs w:val="28"/>
        </w:rPr>
        <w:t xml:space="preserve"> с инструкцией по охране труда;</w:t>
      </w:r>
    </w:p>
    <w:p w14:paraId="5FEFD17B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0E444603" w14:textId="77777777" w:rsidR="008A5E95" w:rsidRPr="0070216C" w:rsidRDefault="008A5E95" w:rsidP="008A5E9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</w:t>
      </w:r>
    </w:p>
    <w:p w14:paraId="6C3E8AE6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1.3. </w:t>
      </w:r>
      <w:r w:rsidRPr="00970EDB">
        <w:rPr>
          <w:rFonts w:ascii="Times New Roman" w:hAnsi="Times New Roman" w:cs="Times New Roman"/>
          <w:bCs/>
          <w:sz w:val="28"/>
          <w:szCs w:val="28"/>
        </w:rPr>
        <w:t>Для участников старше 16 лет</w:t>
      </w:r>
    </w:p>
    <w:p w14:paraId="36638108" w14:textId="08E24150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К самостоятельному выполнению конкурсных заданий в Компетенции «Художественная роспись по дереву» допускаются участники не моложе 16 лет</w:t>
      </w:r>
    </w:p>
    <w:p w14:paraId="2259E3E7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lastRenderedPageBreak/>
        <w:t>- прошедшие инструктаж по охране труда по «Программе инструктажа по охране труда и технике безопасности»;</w:t>
      </w:r>
    </w:p>
    <w:p w14:paraId="6D88E025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0216C">
        <w:rPr>
          <w:rFonts w:ascii="Times New Roman" w:hAnsi="Times New Roman" w:cs="Times New Roman"/>
          <w:sz w:val="28"/>
          <w:szCs w:val="28"/>
        </w:rPr>
        <w:t>ознакомленные</w:t>
      </w:r>
      <w:proofErr w:type="gramEnd"/>
      <w:r w:rsidRPr="0070216C">
        <w:rPr>
          <w:rFonts w:ascii="Times New Roman" w:hAnsi="Times New Roman" w:cs="Times New Roman"/>
          <w:sz w:val="28"/>
          <w:szCs w:val="28"/>
        </w:rPr>
        <w:t xml:space="preserve"> с инструкцией по охране труда;</w:t>
      </w:r>
    </w:p>
    <w:p w14:paraId="370BD35E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имеющие необходимые навыки по эксплуатации инструмента, приспособлений совместной работы на оборудовании;</w:t>
      </w:r>
    </w:p>
    <w:p w14:paraId="5BB89497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не имеющие противопоказаний к выполнению конкурсных заданий по состоянию здоровья.</w:t>
      </w:r>
    </w:p>
    <w:p w14:paraId="53293DB8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1.4.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7031A604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- инструкции по охране труда и технике безопасности; </w:t>
      </w:r>
    </w:p>
    <w:p w14:paraId="3BBAD00E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не заходить за ограждения и в технические помещения;</w:t>
      </w:r>
    </w:p>
    <w:p w14:paraId="08CC7272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соблюдать личную гигиену;</w:t>
      </w:r>
    </w:p>
    <w:p w14:paraId="264F2C39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принимать пищу в строго отведенных местах;</w:t>
      </w:r>
    </w:p>
    <w:p w14:paraId="46605203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самостоятельно использовать инструмент и оборудование, разрешенное к выполнению конкурсного задания;</w:t>
      </w:r>
    </w:p>
    <w:p w14:paraId="7837059E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1.5. Участник для выполнения конкурсного задания использует инструмент и материалы: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2"/>
        <w:gridCol w:w="5069"/>
      </w:tblGrid>
      <w:tr w:rsidR="008A5E95" w:rsidRPr="009B4569" w14:paraId="250BB713" w14:textId="77777777" w:rsidTr="00E52D1E">
        <w:tc>
          <w:tcPr>
            <w:tcW w:w="5000" w:type="pct"/>
            <w:gridSpan w:val="2"/>
            <w:shd w:val="clear" w:color="auto" w:fill="auto"/>
          </w:tcPr>
          <w:p w14:paraId="71DF7801" w14:textId="77777777" w:rsidR="008A5E95" w:rsidRPr="009B4569" w:rsidRDefault="008A5E95" w:rsidP="00E52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4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</w:t>
            </w:r>
          </w:p>
        </w:tc>
      </w:tr>
      <w:tr w:rsidR="008A5E95" w:rsidRPr="009B4569" w14:paraId="3E43520C" w14:textId="77777777" w:rsidTr="00E52D1E">
        <w:tc>
          <w:tcPr>
            <w:tcW w:w="2352" w:type="pct"/>
            <w:shd w:val="clear" w:color="auto" w:fill="auto"/>
          </w:tcPr>
          <w:p w14:paraId="4D7B1F5B" w14:textId="77777777" w:rsidR="008A5E95" w:rsidRPr="009B4569" w:rsidRDefault="008A5E95" w:rsidP="00E52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4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2648" w:type="pct"/>
            <w:shd w:val="clear" w:color="auto" w:fill="auto"/>
          </w:tcPr>
          <w:p w14:paraId="076EBC88" w14:textId="77777777" w:rsidR="008A5E95" w:rsidRPr="009B4569" w:rsidRDefault="008A5E95" w:rsidP="00E52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B4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8A5E95" w:rsidRPr="009B4569" w14:paraId="166EA7DF" w14:textId="77777777" w:rsidTr="00E52D1E">
        <w:tc>
          <w:tcPr>
            <w:tcW w:w="2352" w:type="pct"/>
            <w:shd w:val="clear" w:color="auto" w:fill="auto"/>
          </w:tcPr>
          <w:p w14:paraId="37AF6961" w14:textId="77777777" w:rsidR="008A5E95" w:rsidRPr="009B4569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569">
              <w:rPr>
                <w:rFonts w:ascii="Times New Roman" w:eastAsia="Times New Roman" w:hAnsi="Times New Roman" w:cs="Times New Roman"/>
                <w:sz w:val="24"/>
                <w:szCs w:val="24"/>
              </w:rPr>
              <w:t>Кисти</w:t>
            </w:r>
          </w:p>
        </w:tc>
        <w:tc>
          <w:tcPr>
            <w:tcW w:w="2648" w:type="pct"/>
            <w:shd w:val="clear" w:color="auto" w:fill="auto"/>
          </w:tcPr>
          <w:p w14:paraId="5F6A91F7" w14:textId="77777777" w:rsidR="008A5E95" w:rsidRPr="009B4569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Краски масляные </w:t>
            </w:r>
          </w:p>
        </w:tc>
      </w:tr>
      <w:tr w:rsidR="008A5E95" w:rsidRPr="009B4569" w14:paraId="3A7C7FBC" w14:textId="77777777" w:rsidTr="00E52D1E">
        <w:tc>
          <w:tcPr>
            <w:tcW w:w="2352" w:type="pct"/>
            <w:shd w:val="clear" w:color="auto" w:fill="auto"/>
          </w:tcPr>
          <w:p w14:paraId="2E2AC225" w14:textId="77777777" w:rsidR="008A5E95" w:rsidRPr="009B4569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569">
              <w:rPr>
                <w:rFonts w:ascii="Times New Roman" w:eastAsia="Times New Roman" w:hAnsi="Times New Roman" w:cs="Times New Roman"/>
                <w:sz w:val="24"/>
                <w:szCs w:val="24"/>
              </w:rPr>
              <w:t>Вода</w:t>
            </w:r>
          </w:p>
        </w:tc>
        <w:tc>
          <w:tcPr>
            <w:tcW w:w="2648" w:type="pct"/>
            <w:shd w:val="clear" w:color="auto" w:fill="auto"/>
          </w:tcPr>
          <w:p w14:paraId="3966DEC2" w14:textId="77777777" w:rsidR="008A5E95" w:rsidRPr="009B4569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5E95" w:rsidRPr="009B4569" w14:paraId="7FC0ACE4" w14:textId="77777777" w:rsidTr="00E52D1E">
        <w:tc>
          <w:tcPr>
            <w:tcW w:w="2352" w:type="pct"/>
            <w:shd w:val="clear" w:color="auto" w:fill="auto"/>
          </w:tcPr>
          <w:p w14:paraId="553D1F2B" w14:textId="77777777" w:rsidR="008A5E95" w:rsidRPr="009B4569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Краски гуашевые </w:t>
            </w:r>
          </w:p>
        </w:tc>
        <w:tc>
          <w:tcPr>
            <w:tcW w:w="2648" w:type="pct"/>
            <w:shd w:val="clear" w:color="auto" w:fill="auto"/>
          </w:tcPr>
          <w:p w14:paraId="24E1A697" w14:textId="77777777" w:rsidR="008A5E95" w:rsidRPr="009B4569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5E95" w:rsidRPr="009B4569" w14:paraId="6CDCDBB8" w14:textId="77777777" w:rsidTr="00E52D1E">
        <w:tc>
          <w:tcPr>
            <w:tcW w:w="2352" w:type="pct"/>
            <w:shd w:val="clear" w:color="auto" w:fill="auto"/>
          </w:tcPr>
          <w:p w14:paraId="1DB5B651" w14:textId="77777777" w:rsidR="008A5E95" w:rsidRPr="009B4569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56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Краски темперные</w:t>
            </w:r>
          </w:p>
        </w:tc>
        <w:tc>
          <w:tcPr>
            <w:tcW w:w="2648" w:type="pct"/>
            <w:shd w:val="clear" w:color="auto" w:fill="auto"/>
          </w:tcPr>
          <w:p w14:paraId="5F201545" w14:textId="77777777" w:rsidR="008A5E95" w:rsidRPr="009B4569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5E95" w:rsidRPr="009B4569" w14:paraId="0CC27FA5" w14:textId="77777777" w:rsidTr="00E52D1E">
        <w:tc>
          <w:tcPr>
            <w:tcW w:w="2352" w:type="pct"/>
            <w:shd w:val="clear" w:color="auto" w:fill="auto"/>
          </w:tcPr>
          <w:p w14:paraId="6FE61202" w14:textId="77777777" w:rsidR="008A5E95" w:rsidRPr="009B4569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456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Расходный материал: ветошь вата, ватные палочки</w:t>
            </w:r>
          </w:p>
        </w:tc>
        <w:tc>
          <w:tcPr>
            <w:tcW w:w="2648" w:type="pct"/>
            <w:shd w:val="clear" w:color="auto" w:fill="auto"/>
          </w:tcPr>
          <w:p w14:paraId="684DD3C8" w14:textId="77777777" w:rsidR="008A5E95" w:rsidRPr="009B4569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1CA78435" w14:textId="77777777" w:rsidR="008A5E95" w:rsidRPr="0070216C" w:rsidRDefault="008A5E95" w:rsidP="008A5E95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1.6. Участник для выполнения конкурсного задания использует оборудование: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9"/>
        <w:gridCol w:w="5802"/>
      </w:tblGrid>
      <w:tr w:rsidR="008A5E95" w:rsidRPr="00045427" w14:paraId="2B0383B6" w14:textId="77777777" w:rsidTr="00E52D1E">
        <w:tc>
          <w:tcPr>
            <w:tcW w:w="5000" w:type="pct"/>
            <w:gridSpan w:val="2"/>
            <w:shd w:val="clear" w:color="auto" w:fill="auto"/>
          </w:tcPr>
          <w:p w14:paraId="61879F9F" w14:textId="77777777" w:rsidR="008A5E95" w:rsidRPr="00045427" w:rsidRDefault="008A5E95" w:rsidP="00E52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4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оборудования</w:t>
            </w:r>
          </w:p>
        </w:tc>
      </w:tr>
      <w:tr w:rsidR="008A5E95" w:rsidRPr="00045427" w14:paraId="2D28A251" w14:textId="77777777" w:rsidTr="00E52D1E">
        <w:tc>
          <w:tcPr>
            <w:tcW w:w="1969" w:type="pct"/>
            <w:shd w:val="clear" w:color="auto" w:fill="auto"/>
          </w:tcPr>
          <w:p w14:paraId="40E094A4" w14:textId="77777777" w:rsidR="008A5E95" w:rsidRPr="00045427" w:rsidRDefault="008A5E95" w:rsidP="00E52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4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использует самостоятельно</w:t>
            </w:r>
          </w:p>
        </w:tc>
        <w:tc>
          <w:tcPr>
            <w:tcW w:w="3031" w:type="pct"/>
            <w:shd w:val="clear" w:color="auto" w:fill="auto"/>
          </w:tcPr>
          <w:p w14:paraId="02B321E9" w14:textId="77777777" w:rsidR="008A5E95" w:rsidRPr="00045427" w:rsidRDefault="008A5E95" w:rsidP="00E52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454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выполняет конкурсное задание совместно с экспертом или назначенным лицом старше 18 лет:</w:t>
            </w:r>
          </w:p>
        </w:tc>
      </w:tr>
      <w:tr w:rsidR="008A5E95" w:rsidRPr="00045427" w14:paraId="7FC606F7" w14:textId="77777777" w:rsidTr="00E52D1E">
        <w:tc>
          <w:tcPr>
            <w:tcW w:w="1969" w:type="pct"/>
            <w:shd w:val="clear" w:color="auto" w:fill="auto"/>
          </w:tcPr>
          <w:p w14:paraId="0AE7B986" w14:textId="77777777" w:rsidR="008A5E95" w:rsidRPr="00045427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427"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лампа</w:t>
            </w:r>
          </w:p>
        </w:tc>
        <w:tc>
          <w:tcPr>
            <w:tcW w:w="3031" w:type="pct"/>
            <w:shd w:val="clear" w:color="auto" w:fill="auto"/>
          </w:tcPr>
          <w:p w14:paraId="76C507B8" w14:textId="77777777" w:rsidR="008A5E95" w:rsidRPr="00045427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427">
              <w:rPr>
                <w:rFonts w:ascii="Times New Roman" w:eastAsia="Times New Roman" w:hAnsi="Times New Roman" w:cs="Times New Roman"/>
                <w:sz w:val="24"/>
                <w:szCs w:val="24"/>
              </w:rPr>
              <w:t>Сушильный шкаф промышленный ШС 35/250-250-П Стандарт</w:t>
            </w:r>
          </w:p>
        </w:tc>
      </w:tr>
      <w:tr w:rsidR="008A5E95" w:rsidRPr="00045427" w14:paraId="66E1FD37" w14:textId="77777777" w:rsidTr="00E52D1E">
        <w:tc>
          <w:tcPr>
            <w:tcW w:w="1969" w:type="pct"/>
            <w:shd w:val="clear" w:color="auto" w:fill="auto"/>
          </w:tcPr>
          <w:p w14:paraId="6B062BF0" w14:textId="77777777" w:rsidR="008A5E95" w:rsidRPr="00045427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427">
              <w:rPr>
                <w:rFonts w:ascii="Times New Roman" w:eastAsia="Times New Roman" w:hAnsi="Times New Roman" w:cs="Times New Roman"/>
                <w:sz w:val="24"/>
                <w:szCs w:val="24"/>
              </w:rPr>
              <w:t>Подставка под ногу</w:t>
            </w:r>
          </w:p>
        </w:tc>
        <w:tc>
          <w:tcPr>
            <w:tcW w:w="3031" w:type="pct"/>
            <w:shd w:val="clear" w:color="auto" w:fill="auto"/>
          </w:tcPr>
          <w:p w14:paraId="66D079EA" w14:textId="77777777" w:rsidR="008A5E95" w:rsidRPr="00045427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BC26D0" w14:textId="77777777" w:rsidR="008A5E95" w:rsidRPr="0070216C" w:rsidRDefault="008A5E95" w:rsidP="008A5E95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lastRenderedPageBreak/>
        <w:t>1.7. При выполнении конкурсного задания на участника могут воздействовать следующие вредные и (или) опасные факторы:</w:t>
      </w:r>
    </w:p>
    <w:p w14:paraId="7B29A864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Физические:</w:t>
      </w:r>
    </w:p>
    <w:p w14:paraId="082DF254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-режущие и колющие предметы;</w:t>
      </w:r>
    </w:p>
    <w:p w14:paraId="65B62681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Химические:</w:t>
      </w:r>
    </w:p>
    <w:p w14:paraId="17F0003A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масляные краски;</w:t>
      </w:r>
    </w:p>
    <w:p w14:paraId="6D4570FB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скипидар;</w:t>
      </w:r>
    </w:p>
    <w:p w14:paraId="1C0C4B11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Психологические:</w:t>
      </w:r>
    </w:p>
    <w:p w14:paraId="1EA884A6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чрезмерное напряжение внимания, усиленная нагрузка на зрение</w:t>
      </w:r>
    </w:p>
    <w:p w14:paraId="41F593FE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посторонний шум и внимание со стороны посетителей</w:t>
      </w:r>
    </w:p>
    <w:p w14:paraId="053B6040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1.8. Применяемые во время выполнения конкурсного задания средства индивидуальной защиты:</w:t>
      </w:r>
    </w:p>
    <w:p w14:paraId="51E83D15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фартук;</w:t>
      </w:r>
    </w:p>
    <w:p w14:paraId="557C338E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1.9. Знаки безопасности, используемые на рабочем месте, для обозначения присутствующих опасностей:</w:t>
      </w:r>
    </w:p>
    <w:tbl>
      <w:tblPr>
        <w:tblStyle w:val="aa"/>
        <w:tblpPr w:leftFromText="180" w:rightFromText="180" w:vertAnchor="text" w:horzAnchor="margin" w:tblpY="18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A5E95" w:rsidRPr="0070216C" w14:paraId="3EF62347" w14:textId="77777777" w:rsidTr="00E52D1E">
        <w:trPr>
          <w:trHeight w:val="1211"/>
        </w:trPr>
        <w:tc>
          <w:tcPr>
            <w:tcW w:w="2500" w:type="pct"/>
          </w:tcPr>
          <w:p w14:paraId="18D2C221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686E22E9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021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Огнетушитель</w:t>
            </w:r>
          </w:p>
        </w:tc>
        <w:tc>
          <w:tcPr>
            <w:tcW w:w="2500" w:type="pct"/>
          </w:tcPr>
          <w:p w14:paraId="643E23F4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16C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1C3A9A35" wp14:editId="0F3A9E87">
                  <wp:extent cx="781050" cy="787901"/>
                  <wp:effectExtent l="19050" t="0" r="0" b="0"/>
                  <wp:docPr id="5" name="Рисунок 5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79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5E95" w:rsidRPr="0070216C" w14:paraId="22B251F9" w14:textId="77777777" w:rsidTr="00E52D1E">
        <w:trPr>
          <w:trHeight w:val="1180"/>
        </w:trPr>
        <w:tc>
          <w:tcPr>
            <w:tcW w:w="2500" w:type="pct"/>
          </w:tcPr>
          <w:p w14:paraId="03B43A41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342B92D3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021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Огнеопасно</w:t>
            </w:r>
          </w:p>
        </w:tc>
        <w:tc>
          <w:tcPr>
            <w:tcW w:w="2500" w:type="pct"/>
          </w:tcPr>
          <w:p w14:paraId="06AC7FDF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16C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6E04828" wp14:editId="753CF953">
                  <wp:extent cx="635000" cy="619125"/>
                  <wp:effectExtent l="19050" t="0" r="0" b="0"/>
                  <wp:docPr id="2" name="Рисунок 7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5E95" w:rsidRPr="0070216C" w14:paraId="048E25EE" w14:textId="77777777" w:rsidTr="00E52D1E">
        <w:trPr>
          <w:trHeight w:val="1067"/>
        </w:trPr>
        <w:tc>
          <w:tcPr>
            <w:tcW w:w="2500" w:type="pct"/>
          </w:tcPr>
          <w:p w14:paraId="2DFF8DA2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3FE940F7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021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Аптечка</w:t>
            </w:r>
          </w:p>
        </w:tc>
        <w:tc>
          <w:tcPr>
            <w:tcW w:w="2500" w:type="pct"/>
          </w:tcPr>
          <w:p w14:paraId="726E17A6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16C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F35DA57" wp14:editId="100618BF">
                  <wp:extent cx="590550" cy="590550"/>
                  <wp:effectExtent l="19050" t="0" r="0" b="0"/>
                  <wp:docPr id="9" name="Рисунок 9" descr="ÐÐ°ÑÑÐ¸Ð½ÐºÐ¸ Ð¿Ð¾ Ð·Ð°Ð¿ÑÐ¾ÑÑ Ð·Ð½Ð°Ðº Ð°Ð¿ÑÐµÑÐºÐ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ÐÐ°ÑÑÐ¸Ð½ÐºÐ¸ Ð¿Ð¾ Ð·Ð°Ð¿ÑÐ¾ÑÑ Ð·Ð½Ð°Ðº Ð°Ð¿ÑÐµÑÐºÐ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5E95" w:rsidRPr="0070216C" w14:paraId="01FE37C4" w14:textId="77777777" w:rsidTr="00E52D1E">
        <w:trPr>
          <w:trHeight w:val="1262"/>
        </w:trPr>
        <w:tc>
          <w:tcPr>
            <w:tcW w:w="2500" w:type="pct"/>
          </w:tcPr>
          <w:p w14:paraId="5C51E138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4C39FF4E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021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Напряжение в сети</w:t>
            </w:r>
          </w:p>
        </w:tc>
        <w:tc>
          <w:tcPr>
            <w:tcW w:w="2500" w:type="pct"/>
          </w:tcPr>
          <w:p w14:paraId="680424A2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16C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4F00265" wp14:editId="1698C093">
                  <wp:extent cx="638175" cy="638175"/>
                  <wp:effectExtent l="19050" t="0" r="9525" b="0"/>
                  <wp:docPr id="3" name="Рисунок 3" descr="ÐÐ°ÑÑÐ¸Ð½ÐºÐ¸ Ð¿Ð¾ Ð·Ð°Ð¿ÑÐ¾ÑÑ Ð·Ð½Ð°Ðº Ð½Ð°Ð¿ÑÑÐ¶ÐµÐ½Ð¸Ðµ Ð² ÑÐµÑÐ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ÐÐ°ÑÑÐ¸Ð½ÐºÐ¸ Ð¿Ð¾ Ð·Ð°Ð¿ÑÐ¾ÑÑ Ð·Ð½Ð°Ðº Ð½Ð°Ð¿ÑÑÐ¶ÐµÐ½Ð¸Ðµ Ð² ÑÐµÑÐ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0AE16AC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1.10. При несчастном случае пострадавший или очевидец несчастного случая обязан немедленно сообщить о случившемся экспертам. </w:t>
      </w:r>
    </w:p>
    <w:p w14:paraId="01A88E5F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В помещении Комната Экспертов и Главного Эксперта находится аптечка первой помощи, укомплектованная изделиями медицинского </w:t>
      </w:r>
      <w:r w:rsidRPr="0070216C">
        <w:rPr>
          <w:rFonts w:ascii="Times New Roman" w:hAnsi="Times New Roman" w:cs="Times New Roman"/>
          <w:sz w:val="28"/>
          <w:szCs w:val="28"/>
        </w:rPr>
        <w:lastRenderedPageBreak/>
        <w:t>назначения, ее необходимо использовать для оказания первой помощи, самопомощи в случаях получения травмы.</w:t>
      </w:r>
    </w:p>
    <w:p w14:paraId="3A6A7A60" w14:textId="7AE85605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В случае возникновения несчастного случая или болезни участника, об этом немедленно уве</w:t>
      </w:r>
      <w:r w:rsidR="003116D7">
        <w:rPr>
          <w:rFonts w:ascii="Times New Roman" w:hAnsi="Times New Roman" w:cs="Times New Roman"/>
          <w:sz w:val="28"/>
          <w:szCs w:val="28"/>
        </w:rPr>
        <w:t>домляются Главный эксперт и э</w:t>
      </w:r>
      <w:r w:rsidRPr="0070216C">
        <w:rPr>
          <w:rFonts w:ascii="Times New Roman" w:hAnsi="Times New Roman" w:cs="Times New Roman"/>
          <w:sz w:val="28"/>
          <w:szCs w:val="28"/>
        </w:rPr>
        <w:t xml:space="preserve">ксперт.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21E580A1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7C8477ED" w14:textId="2B8716CA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1.11. Участники, допустившие невыполнение или нарушение инструкции по охране труда, привлекаются к ответственности в соответствии с Регламентом </w:t>
      </w:r>
      <w:r w:rsidR="003116D7">
        <w:rPr>
          <w:rFonts w:ascii="Times New Roman" w:hAnsi="Times New Roman" w:cs="Times New Roman"/>
          <w:sz w:val="28"/>
          <w:szCs w:val="28"/>
        </w:rPr>
        <w:t>соревнования</w:t>
      </w:r>
      <w:r w:rsidRPr="0070216C">
        <w:rPr>
          <w:rFonts w:ascii="Times New Roman" w:hAnsi="Times New Roman" w:cs="Times New Roman"/>
          <w:sz w:val="28"/>
          <w:szCs w:val="28"/>
        </w:rPr>
        <w:t>.</w:t>
      </w:r>
    </w:p>
    <w:p w14:paraId="00F9BE55" w14:textId="77777777" w:rsidR="008A5E95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78820B03" w14:textId="77777777" w:rsidR="003116D7" w:rsidRPr="0070216C" w:rsidRDefault="003116D7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07607B" w14:textId="77777777" w:rsidR="008A5E95" w:rsidRPr="0070216C" w:rsidRDefault="008A5E95" w:rsidP="008A5E95">
      <w:pPr>
        <w:pStyle w:val="2"/>
        <w:spacing w:before="0"/>
        <w:ind w:firstLine="709"/>
        <w:rPr>
          <w:rFonts w:ascii="Times New Roman" w:hAnsi="Times New Roman" w:cs="Times New Roman"/>
        </w:rPr>
      </w:pPr>
      <w:bookmarkStart w:id="4" w:name="_Toc125902649"/>
      <w:r w:rsidRPr="0070216C">
        <w:rPr>
          <w:rFonts w:ascii="Times New Roman" w:hAnsi="Times New Roman" w:cs="Times New Roman"/>
        </w:rPr>
        <w:t>2.Требования охраны труда перед началом работы</w:t>
      </w:r>
      <w:bookmarkEnd w:id="4"/>
    </w:p>
    <w:p w14:paraId="1E0CF87F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Перед началом работы участники должны выполнить следующее:</w:t>
      </w:r>
    </w:p>
    <w:p w14:paraId="72A5ECC0" w14:textId="781A144F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2.1. В день С-1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</w:t>
      </w:r>
      <w:r w:rsidR="003116D7">
        <w:rPr>
          <w:rFonts w:ascii="Times New Roman" w:hAnsi="Times New Roman" w:cs="Times New Roman"/>
          <w:sz w:val="28"/>
          <w:szCs w:val="28"/>
        </w:rPr>
        <w:t>О</w:t>
      </w:r>
      <w:r w:rsidRPr="0070216C">
        <w:rPr>
          <w:rFonts w:ascii="Times New Roman" w:hAnsi="Times New Roman" w:cs="Times New Roman"/>
          <w:sz w:val="28"/>
          <w:szCs w:val="28"/>
        </w:rPr>
        <w:t>писанием компетенции.</w:t>
      </w:r>
    </w:p>
    <w:p w14:paraId="62786451" w14:textId="6E8B2CD4" w:rsidR="008A5E95" w:rsidRPr="0070216C" w:rsidRDefault="003116D7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Проверить специальную одежду,</w:t>
      </w:r>
      <w:r w:rsidR="008A5E95" w:rsidRPr="0070216C">
        <w:rPr>
          <w:rFonts w:ascii="Times New Roman" w:hAnsi="Times New Roman" w:cs="Times New Roman"/>
          <w:sz w:val="28"/>
          <w:szCs w:val="28"/>
        </w:rPr>
        <w:t xml:space="preserve"> средства индивидуальной защиты. Надеть необходимые средства защиты для выполнения подготовки рабочих мест, инструмента и оборудования.</w:t>
      </w:r>
    </w:p>
    <w:p w14:paraId="3FAD6280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</w:t>
      </w:r>
      <w:r w:rsidRPr="0070216C">
        <w:rPr>
          <w:rFonts w:ascii="Times New Roman" w:hAnsi="Times New Roman" w:cs="Times New Roman"/>
          <w:sz w:val="28"/>
          <w:szCs w:val="28"/>
        </w:rPr>
        <w:lastRenderedPageBreak/>
        <w:t xml:space="preserve">инструктажа по работе на оборудовании по форме, определенной Оргкомитетом. </w:t>
      </w:r>
    </w:p>
    <w:p w14:paraId="79A891A0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2.2. Подготовить рабочее место:</w:t>
      </w:r>
    </w:p>
    <w:p w14:paraId="52E7B21E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проверить исправность стола, стула, и подставки под ноги, в случае их неисправности сообщить Эксперту;</w:t>
      </w:r>
    </w:p>
    <w:p w14:paraId="1DA900A4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- налить воду; </w:t>
      </w:r>
    </w:p>
    <w:p w14:paraId="778A61F3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открыть и размешать краску;</w:t>
      </w:r>
    </w:p>
    <w:p w14:paraId="12DCA755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разложить кисти в определенном порядке;</w:t>
      </w:r>
    </w:p>
    <w:p w14:paraId="360C2BB1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приготовить ветошь и другой расходный материал необходимый для выполнения конкурсного задания.</w:t>
      </w:r>
    </w:p>
    <w:p w14:paraId="0BF4E78A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2.3. Подготовить инструмент и оборудование, разрешенное 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6192"/>
      </w:tblGrid>
      <w:tr w:rsidR="008A5E95" w:rsidRPr="003E080D" w14:paraId="650FA76E" w14:textId="77777777" w:rsidTr="00E52D1E">
        <w:trPr>
          <w:tblHeader/>
        </w:trPr>
        <w:tc>
          <w:tcPr>
            <w:tcW w:w="1765" w:type="pct"/>
            <w:shd w:val="clear" w:color="auto" w:fill="auto"/>
          </w:tcPr>
          <w:p w14:paraId="4D63627D" w14:textId="77777777" w:rsidR="008A5E95" w:rsidRPr="003E080D" w:rsidRDefault="008A5E95" w:rsidP="00E52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08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 или оборудования</w:t>
            </w:r>
          </w:p>
        </w:tc>
        <w:tc>
          <w:tcPr>
            <w:tcW w:w="3235" w:type="pct"/>
            <w:shd w:val="clear" w:color="auto" w:fill="auto"/>
          </w:tcPr>
          <w:p w14:paraId="78C62894" w14:textId="77777777" w:rsidR="008A5E95" w:rsidRPr="003E080D" w:rsidRDefault="008A5E95" w:rsidP="00E52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08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Правила подготовки к выполнению конкурсного задания</w:t>
            </w:r>
          </w:p>
        </w:tc>
      </w:tr>
      <w:tr w:rsidR="008A5E95" w:rsidRPr="003E080D" w14:paraId="1F7F2C00" w14:textId="77777777" w:rsidTr="00E52D1E">
        <w:tc>
          <w:tcPr>
            <w:tcW w:w="1765" w:type="pct"/>
            <w:shd w:val="clear" w:color="auto" w:fill="auto"/>
          </w:tcPr>
          <w:p w14:paraId="249715EF" w14:textId="77777777" w:rsidR="008A5E95" w:rsidRPr="003E080D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80D">
              <w:rPr>
                <w:rFonts w:ascii="Times New Roman" w:eastAsia="Times New Roman" w:hAnsi="Times New Roman" w:cs="Times New Roman"/>
                <w:sz w:val="24"/>
                <w:szCs w:val="24"/>
              </w:rPr>
              <w:t>Сушильный шкаф промышленный ШС 35/250-250-П Стандарт</w:t>
            </w:r>
          </w:p>
        </w:tc>
        <w:tc>
          <w:tcPr>
            <w:tcW w:w="3235" w:type="pct"/>
            <w:shd w:val="clear" w:color="auto" w:fill="auto"/>
          </w:tcPr>
          <w:p w14:paraId="533125AC" w14:textId="77777777" w:rsidR="008A5E95" w:rsidRPr="003E080D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080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Поставить на прогрев </w:t>
            </w:r>
          </w:p>
        </w:tc>
      </w:tr>
      <w:tr w:rsidR="008A5E95" w:rsidRPr="003E080D" w14:paraId="7AB9F27A" w14:textId="77777777" w:rsidTr="00E52D1E">
        <w:tc>
          <w:tcPr>
            <w:tcW w:w="1765" w:type="pct"/>
            <w:shd w:val="clear" w:color="auto" w:fill="auto"/>
          </w:tcPr>
          <w:p w14:paraId="6CC7C0C8" w14:textId="77777777" w:rsidR="008A5E95" w:rsidRPr="003E080D" w:rsidRDefault="008A5E95" w:rsidP="00E52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80D">
              <w:rPr>
                <w:rFonts w:ascii="Times New Roman" w:hAnsi="Times New Roman" w:cs="Times New Roman"/>
                <w:sz w:val="24"/>
                <w:szCs w:val="24"/>
              </w:rPr>
              <w:t xml:space="preserve">Кисти </w:t>
            </w:r>
          </w:p>
        </w:tc>
        <w:tc>
          <w:tcPr>
            <w:tcW w:w="3235" w:type="pct"/>
            <w:shd w:val="clear" w:color="auto" w:fill="auto"/>
          </w:tcPr>
          <w:p w14:paraId="463BAF1E" w14:textId="77777777" w:rsidR="008A5E95" w:rsidRPr="003E080D" w:rsidRDefault="008A5E95" w:rsidP="00E52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80D">
              <w:rPr>
                <w:rFonts w:ascii="Times New Roman" w:hAnsi="Times New Roman" w:cs="Times New Roman"/>
                <w:sz w:val="24"/>
                <w:szCs w:val="24"/>
              </w:rPr>
              <w:t>Промыть, просушить с помощью ветоши</w:t>
            </w:r>
          </w:p>
        </w:tc>
      </w:tr>
      <w:tr w:rsidR="008A5E95" w:rsidRPr="003E080D" w14:paraId="4D95B08A" w14:textId="77777777" w:rsidTr="00E52D1E">
        <w:trPr>
          <w:trHeight w:val="870"/>
        </w:trPr>
        <w:tc>
          <w:tcPr>
            <w:tcW w:w="1765" w:type="pct"/>
            <w:shd w:val="clear" w:color="auto" w:fill="auto"/>
          </w:tcPr>
          <w:p w14:paraId="4A9837B1" w14:textId="77777777" w:rsidR="008A5E95" w:rsidRPr="003E080D" w:rsidRDefault="008A5E95" w:rsidP="00E52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80D">
              <w:rPr>
                <w:rFonts w:ascii="Times New Roman" w:hAnsi="Times New Roman" w:cs="Times New Roman"/>
                <w:sz w:val="24"/>
                <w:szCs w:val="24"/>
              </w:rPr>
              <w:t>Краски гуашевые или темперные</w:t>
            </w:r>
          </w:p>
        </w:tc>
        <w:tc>
          <w:tcPr>
            <w:tcW w:w="3235" w:type="pct"/>
            <w:shd w:val="clear" w:color="auto" w:fill="auto"/>
          </w:tcPr>
          <w:p w14:paraId="4C9D676D" w14:textId="77777777" w:rsidR="008A5E95" w:rsidRPr="003E080D" w:rsidRDefault="008A5E95" w:rsidP="00E52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80D">
              <w:rPr>
                <w:rFonts w:ascii="Times New Roman" w:hAnsi="Times New Roman" w:cs="Times New Roman"/>
                <w:sz w:val="24"/>
                <w:szCs w:val="24"/>
              </w:rPr>
              <w:t>Размешать с помощью палочки, при необходимости развести водой</w:t>
            </w:r>
          </w:p>
        </w:tc>
      </w:tr>
      <w:tr w:rsidR="008A5E95" w:rsidRPr="003E080D" w14:paraId="12012B9C" w14:textId="77777777" w:rsidTr="00E52D1E">
        <w:trPr>
          <w:trHeight w:val="330"/>
        </w:trPr>
        <w:tc>
          <w:tcPr>
            <w:tcW w:w="1765" w:type="pct"/>
            <w:shd w:val="clear" w:color="auto" w:fill="auto"/>
          </w:tcPr>
          <w:p w14:paraId="02A28636" w14:textId="77777777" w:rsidR="008A5E95" w:rsidRPr="003E080D" w:rsidRDefault="008A5E95" w:rsidP="00E52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80D">
              <w:rPr>
                <w:rFonts w:ascii="Times New Roman" w:hAnsi="Times New Roman" w:cs="Times New Roman"/>
                <w:sz w:val="24"/>
                <w:szCs w:val="24"/>
              </w:rPr>
              <w:t xml:space="preserve">Краски масляные </w:t>
            </w:r>
          </w:p>
        </w:tc>
        <w:tc>
          <w:tcPr>
            <w:tcW w:w="3235" w:type="pct"/>
            <w:shd w:val="clear" w:color="auto" w:fill="auto"/>
          </w:tcPr>
          <w:p w14:paraId="3003848F" w14:textId="77777777" w:rsidR="008A5E95" w:rsidRPr="003E080D" w:rsidRDefault="008A5E95" w:rsidP="00E52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80D">
              <w:rPr>
                <w:rFonts w:ascii="Times New Roman" w:hAnsi="Times New Roman" w:cs="Times New Roman"/>
                <w:sz w:val="24"/>
                <w:szCs w:val="24"/>
              </w:rPr>
              <w:t>Размешать, при необходимости залить скипидаром</w:t>
            </w:r>
          </w:p>
        </w:tc>
      </w:tr>
      <w:tr w:rsidR="008A5E95" w:rsidRPr="003E080D" w14:paraId="5C74872E" w14:textId="77777777" w:rsidTr="00E52D1E">
        <w:tc>
          <w:tcPr>
            <w:tcW w:w="1765" w:type="pct"/>
            <w:shd w:val="clear" w:color="auto" w:fill="auto"/>
          </w:tcPr>
          <w:p w14:paraId="51F2B8FE" w14:textId="77777777" w:rsidR="008A5E95" w:rsidRPr="003E080D" w:rsidRDefault="008A5E95" w:rsidP="00E52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80D">
              <w:rPr>
                <w:rFonts w:ascii="Times New Roman" w:hAnsi="Times New Roman" w:cs="Times New Roman"/>
                <w:sz w:val="24"/>
                <w:szCs w:val="24"/>
              </w:rPr>
              <w:t>Лампа настольная</w:t>
            </w:r>
          </w:p>
        </w:tc>
        <w:tc>
          <w:tcPr>
            <w:tcW w:w="3235" w:type="pct"/>
            <w:shd w:val="clear" w:color="auto" w:fill="auto"/>
          </w:tcPr>
          <w:p w14:paraId="67AFC063" w14:textId="77777777" w:rsidR="008A5E95" w:rsidRPr="003E080D" w:rsidRDefault="008A5E95" w:rsidP="00E52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80D">
              <w:rPr>
                <w:rFonts w:ascii="Times New Roman" w:hAnsi="Times New Roman" w:cs="Times New Roman"/>
                <w:sz w:val="24"/>
                <w:szCs w:val="24"/>
              </w:rPr>
              <w:t>Проверить исправность и включить перед началом работы</w:t>
            </w:r>
          </w:p>
        </w:tc>
      </w:tr>
      <w:tr w:rsidR="008A5E95" w:rsidRPr="003E080D" w14:paraId="6F9819F6" w14:textId="77777777" w:rsidTr="00E52D1E">
        <w:tc>
          <w:tcPr>
            <w:tcW w:w="1765" w:type="pct"/>
            <w:shd w:val="clear" w:color="auto" w:fill="auto"/>
          </w:tcPr>
          <w:p w14:paraId="7D72DB28" w14:textId="77777777" w:rsidR="008A5E95" w:rsidRPr="003E080D" w:rsidRDefault="008A5E95" w:rsidP="00E52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80D">
              <w:rPr>
                <w:rFonts w:ascii="Times New Roman" w:hAnsi="Times New Roman" w:cs="Times New Roman"/>
                <w:sz w:val="24"/>
                <w:szCs w:val="24"/>
              </w:rPr>
              <w:t>Палитра</w:t>
            </w:r>
          </w:p>
        </w:tc>
        <w:tc>
          <w:tcPr>
            <w:tcW w:w="3235" w:type="pct"/>
            <w:shd w:val="clear" w:color="auto" w:fill="auto"/>
          </w:tcPr>
          <w:p w14:paraId="3A4E7981" w14:textId="77777777" w:rsidR="008A5E95" w:rsidRPr="003E080D" w:rsidRDefault="008A5E95" w:rsidP="00E52D1E">
            <w:pPr>
              <w:pStyle w:val="ac"/>
              <w:shd w:val="clear" w:color="auto" w:fill="FFFFFF"/>
              <w:spacing w:after="0" w:line="240" w:lineRule="auto"/>
              <w:textAlignment w:val="baseline"/>
            </w:pPr>
            <w:r w:rsidRPr="003E080D">
              <w:t>Очистить от следов краски</w:t>
            </w:r>
          </w:p>
        </w:tc>
      </w:tr>
      <w:tr w:rsidR="008A5E95" w:rsidRPr="003E080D" w14:paraId="10A5D3C2" w14:textId="77777777" w:rsidTr="00E52D1E">
        <w:tc>
          <w:tcPr>
            <w:tcW w:w="1765" w:type="pct"/>
            <w:shd w:val="clear" w:color="auto" w:fill="auto"/>
          </w:tcPr>
          <w:p w14:paraId="3928D2E0" w14:textId="77777777" w:rsidR="008A5E95" w:rsidRPr="003E080D" w:rsidRDefault="008A5E95" w:rsidP="00E52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80D">
              <w:rPr>
                <w:rFonts w:ascii="Times New Roman" w:hAnsi="Times New Roman" w:cs="Times New Roman"/>
                <w:sz w:val="24"/>
                <w:szCs w:val="24"/>
              </w:rPr>
              <w:t>Стол, стул</w:t>
            </w:r>
          </w:p>
        </w:tc>
        <w:tc>
          <w:tcPr>
            <w:tcW w:w="3235" w:type="pct"/>
            <w:vMerge w:val="restart"/>
            <w:shd w:val="clear" w:color="auto" w:fill="auto"/>
          </w:tcPr>
          <w:p w14:paraId="6E2EB36A" w14:textId="77777777" w:rsidR="008A5E95" w:rsidRPr="003E080D" w:rsidRDefault="008A5E95" w:rsidP="00E52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80D">
              <w:rPr>
                <w:rFonts w:ascii="Times New Roman" w:hAnsi="Times New Roman" w:cs="Times New Roman"/>
                <w:sz w:val="24"/>
                <w:szCs w:val="24"/>
              </w:rPr>
              <w:t>Проверить исправность и безопасность, при необходимости обратиться к Эксперту</w:t>
            </w:r>
          </w:p>
        </w:tc>
      </w:tr>
      <w:tr w:rsidR="008A5E95" w:rsidRPr="003E080D" w14:paraId="07380488" w14:textId="77777777" w:rsidTr="00E52D1E">
        <w:tc>
          <w:tcPr>
            <w:tcW w:w="1765" w:type="pct"/>
            <w:shd w:val="clear" w:color="auto" w:fill="auto"/>
          </w:tcPr>
          <w:p w14:paraId="44B982D5" w14:textId="77777777" w:rsidR="008A5E95" w:rsidRPr="003E080D" w:rsidRDefault="008A5E95" w:rsidP="00E52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080D">
              <w:rPr>
                <w:rFonts w:ascii="Times New Roman" w:hAnsi="Times New Roman" w:cs="Times New Roman"/>
                <w:sz w:val="24"/>
                <w:szCs w:val="24"/>
              </w:rPr>
              <w:t>Подставка под ногу</w:t>
            </w:r>
          </w:p>
        </w:tc>
        <w:tc>
          <w:tcPr>
            <w:tcW w:w="3235" w:type="pct"/>
            <w:vMerge/>
            <w:shd w:val="clear" w:color="auto" w:fill="auto"/>
          </w:tcPr>
          <w:p w14:paraId="1BDCF88D" w14:textId="77777777" w:rsidR="008A5E95" w:rsidRPr="003E080D" w:rsidRDefault="008A5E95" w:rsidP="00E52D1E">
            <w:pPr>
              <w:pStyle w:val="ac"/>
              <w:shd w:val="clear" w:color="auto" w:fill="FFFFFF"/>
              <w:spacing w:after="0" w:line="240" w:lineRule="auto"/>
              <w:textAlignment w:val="baseline"/>
            </w:pPr>
          </w:p>
        </w:tc>
      </w:tr>
    </w:tbl>
    <w:p w14:paraId="0B127794" w14:textId="77777777" w:rsidR="008A5E95" w:rsidRPr="0070216C" w:rsidRDefault="008A5E95" w:rsidP="008A5E95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5E8215A5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2.4. В день проведения конкурса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3F855394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lastRenderedPageBreak/>
        <w:t>Привести в порядок рабочую специальную одежду и обувь: застегнуть обшлага рукавов, заправить одежду и застегнуть ее на все пуговицы, надеть фартук.</w:t>
      </w:r>
    </w:p>
    <w:p w14:paraId="78E4192C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2.5. Ежедневно, перед началом выполнения конкурсного задания, в процессе подготовки рабочего места:</w:t>
      </w:r>
    </w:p>
    <w:p w14:paraId="61A6A6F7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516046D8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убедиться в достаточности освещенности;</w:t>
      </w:r>
    </w:p>
    <w:p w14:paraId="758AA2A2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628E1CB5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проверить правильность установки стола, стула, подставки под ноги,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00F02F56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2.6.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1954B915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2.7.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конкурсному заданию не приступать.</w:t>
      </w:r>
    </w:p>
    <w:p w14:paraId="624D0F01" w14:textId="77777777" w:rsidR="008A5E95" w:rsidRPr="0070216C" w:rsidRDefault="008A5E95" w:rsidP="008A5E95">
      <w:pPr>
        <w:pStyle w:val="2"/>
        <w:spacing w:before="0"/>
        <w:ind w:firstLine="709"/>
        <w:rPr>
          <w:rFonts w:ascii="Times New Roman" w:hAnsi="Times New Roman" w:cs="Times New Roman"/>
        </w:rPr>
      </w:pPr>
      <w:bookmarkStart w:id="5" w:name="_Toc125902650"/>
      <w:r w:rsidRPr="0070216C">
        <w:rPr>
          <w:rFonts w:ascii="Times New Roman" w:hAnsi="Times New Roman" w:cs="Times New Roman"/>
        </w:rPr>
        <w:t>3.Требования охраны труда во время работы</w:t>
      </w:r>
      <w:bookmarkEnd w:id="5"/>
    </w:p>
    <w:p w14:paraId="41457D6E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1"/>
        <w:gridCol w:w="6060"/>
      </w:tblGrid>
      <w:tr w:rsidR="008A5E95" w:rsidRPr="000567BA" w14:paraId="0D72AA5A" w14:textId="77777777" w:rsidTr="00E52D1E">
        <w:trPr>
          <w:tblHeader/>
        </w:trPr>
        <w:tc>
          <w:tcPr>
            <w:tcW w:w="1834" w:type="pct"/>
            <w:shd w:val="clear" w:color="auto" w:fill="auto"/>
            <w:vAlign w:val="center"/>
          </w:tcPr>
          <w:p w14:paraId="21E9C1E0" w14:textId="77777777" w:rsidR="008A5E95" w:rsidRPr="000567BA" w:rsidRDefault="008A5E95" w:rsidP="00E52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7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инструмента/ оборудования</w:t>
            </w:r>
          </w:p>
        </w:tc>
        <w:tc>
          <w:tcPr>
            <w:tcW w:w="3166" w:type="pct"/>
            <w:shd w:val="clear" w:color="auto" w:fill="auto"/>
            <w:vAlign w:val="center"/>
          </w:tcPr>
          <w:p w14:paraId="1FBF6AD8" w14:textId="77777777" w:rsidR="008A5E95" w:rsidRPr="000567BA" w:rsidRDefault="008A5E95" w:rsidP="00E52D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567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безопасности</w:t>
            </w:r>
          </w:p>
        </w:tc>
      </w:tr>
      <w:tr w:rsidR="008A5E95" w:rsidRPr="000567BA" w14:paraId="3F96DBF5" w14:textId="77777777" w:rsidTr="00E52D1E">
        <w:trPr>
          <w:trHeight w:val="240"/>
        </w:trPr>
        <w:tc>
          <w:tcPr>
            <w:tcW w:w="1834" w:type="pct"/>
            <w:shd w:val="clear" w:color="auto" w:fill="auto"/>
            <w:vAlign w:val="center"/>
          </w:tcPr>
          <w:p w14:paraId="02FDF5EC" w14:textId="77777777" w:rsidR="008A5E95" w:rsidRPr="000567BA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7BA">
              <w:rPr>
                <w:rFonts w:ascii="Times New Roman" w:eastAsia="Times New Roman" w:hAnsi="Times New Roman" w:cs="Times New Roman"/>
                <w:sz w:val="24"/>
                <w:szCs w:val="24"/>
              </w:rPr>
              <w:t>Сушильный шкаф промышленный ШС 35/250-250-П Стандарт</w:t>
            </w:r>
          </w:p>
        </w:tc>
        <w:tc>
          <w:tcPr>
            <w:tcW w:w="3166" w:type="pct"/>
            <w:shd w:val="clear" w:color="auto" w:fill="auto"/>
            <w:vAlign w:val="center"/>
          </w:tcPr>
          <w:p w14:paraId="63D00D30" w14:textId="77777777" w:rsidR="008A5E95" w:rsidRPr="000567BA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7B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для сушки изделия, только под присмотром Эксперта</w:t>
            </w:r>
          </w:p>
        </w:tc>
      </w:tr>
      <w:tr w:rsidR="008A5E95" w:rsidRPr="000567BA" w14:paraId="489F857F" w14:textId="77777777" w:rsidTr="00E52D1E">
        <w:trPr>
          <w:trHeight w:val="285"/>
        </w:trPr>
        <w:tc>
          <w:tcPr>
            <w:tcW w:w="1834" w:type="pct"/>
            <w:shd w:val="clear" w:color="auto" w:fill="auto"/>
            <w:vAlign w:val="center"/>
          </w:tcPr>
          <w:p w14:paraId="1981179A" w14:textId="77777777" w:rsidR="008A5E95" w:rsidRPr="000567BA" w:rsidRDefault="008A5E95" w:rsidP="00E52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7BA">
              <w:rPr>
                <w:rFonts w:ascii="Times New Roman" w:hAnsi="Times New Roman" w:cs="Times New Roman"/>
                <w:sz w:val="24"/>
                <w:szCs w:val="24"/>
              </w:rPr>
              <w:t xml:space="preserve">Кисти </w:t>
            </w:r>
          </w:p>
        </w:tc>
        <w:tc>
          <w:tcPr>
            <w:tcW w:w="3166" w:type="pct"/>
            <w:shd w:val="clear" w:color="auto" w:fill="auto"/>
            <w:vAlign w:val="center"/>
          </w:tcPr>
          <w:p w14:paraId="0873415F" w14:textId="77777777" w:rsidR="008A5E95" w:rsidRPr="000567BA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7BA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порядок на рабочем месте, не разбрасывать кисти на столе, не оставлять в воде</w:t>
            </w:r>
          </w:p>
        </w:tc>
      </w:tr>
      <w:tr w:rsidR="008A5E95" w:rsidRPr="000567BA" w14:paraId="5B9C1359" w14:textId="77777777" w:rsidTr="00E52D1E">
        <w:trPr>
          <w:trHeight w:val="210"/>
        </w:trPr>
        <w:tc>
          <w:tcPr>
            <w:tcW w:w="1834" w:type="pct"/>
            <w:shd w:val="clear" w:color="auto" w:fill="auto"/>
            <w:vAlign w:val="center"/>
          </w:tcPr>
          <w:p w14:paraId="2AD12484" w14:textId="77777777" w:rsidR="008A5E95" w:rsidRPr="000567BA" w:rsidRDefault="008A5E95" w:rsidP="00E52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7BA">
              <w:rPr>
                <w:rFonts w:ascii="Times New Roman" w:hAnsi="Times New Roman" w:cs="Times New Roman"/>
                <w:sz w:val="24"/>
                <w:szCs w:val="24"/>
              </w:rPr>
              <w:t xml:space="preserve">Краски гуашевые </w:t>
            </w:r>
          </w:p>
          <w:p w14:paraId="3472AB74" w14:textId="77777777" w:rsidR="008A5E95" w:rsidRPr="000567BA" w:rsidRDefault="008A5E95" w:rsidP="00E52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7BA">
              <w:rPr>
                <w:rFonts w:ascii="Times New Roman" w:hAnsi="Times New Roman" w:cs="Times New Roman"/>
                <w:sz w:val="24"/>
                <w:szCs w:val="24"/>
              </w:rPr>
              <w:t>Краски темперные</w:t>
            </w:r>
          </w:p>
        </w:tc>
        <w:tc>
          <w:tcPr>
            <w:tcW w:w="3166" w:type="pct"/>
            <w:vMerge w:val="restart"/>
            <w:shd w:val="clear" w:color="auto" w:fill="auto"/>
            <w:vAlign w:val="center"/>
          </w:tcPr>
          <w:p w14:paraId="2E285044" w14:textId="77777777" w:rsidR="008A5E95" w:rsidRPr="000567BA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7B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только для выполнения конкурсного задания, не рисовать красками на мебели и посторонних предметах</w:t>
            </w:r>
          </w:p>
        </w:tc>
      </w:tr>
      <w:tr w:rsidR="008A5E95" w:rsidRPr="000567BA" w14:paraId="3CE944DA" w14:textId="77777777" w:rsidTr="00E52D1E">
        <w:trPr>
          <w:trHeight w:val="255"/>
        </w:trPr>
        <w:tc>
          <w:tcPr>
            <w:tcW w:w="1834" w:type="pct"/>
            <w:shd w:val="clear" w:color="auto" w:fill="auto"/>
            <w:vAlign w:val="center"/>
          </w:tcPr>
          <w:p w14:paraId="0D9F2496" w14:textId="77777777" w:rsidR="008A5E95" w:rsidRPr="000567BA" w:rsidRDefault="008A5E95" w:rsidP="00E52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7BA">
              <w:rPr>
                <w:rFonts w:ascii="Times New Roman" w:hAnsi="Times New Roman" w:cs="Times New Roman"/>
                <w:sz w:val="24"/>
                <w:szCs w:val="24"/>
              </w:rPr>
              <w:t xml:space="preserve">Краски масляные </w:t>
            </w:r>
          </w:p>
        </w:tc>
        <w:tc>
          <w:tcPr>
            <w:tcW w:w="3166" w:type="pct"/>
            <w:vMerge/>
            <w:shd w:val="clear" w:color="auto" w:fill="auto"/>
            <w:vAlign w:val="center"/>
          </w:tcPr>
          <w:p w14:paraId="2D4B4D82" w14:textId="77777777" w:rsidR="008A5E95" w:rsidRPr="000567BA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5E95" w:rsidRPr="000567BA" w14:paraId="5A1180FE" w14:textId="77777777" w:rsidTr="00E52D1E">
        <w:tc>
          <w:tcPr>
            <w:tcW w:w="1834" w:type="pct"/>
            <w:shd w:val="clear" w:color="auto" w:fill="auto"/>
            <w:vAlign w:val="center"/>
          </w:tcPr>
          <w:p w14:paraId="5C0323C1" w14:textId="77777777" w:rsidR="008A5E95" w:rsidRPr="000567BA" w:rsidRDefault="008A5E95" w:rsidP="00E52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7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 настольная</w:t>
            </w:r>
          </w:p>
        </w:tc>
        <w:tc>
          <w:tcPr>
            <w:tcW w:w="3166" w:type="pct"/>
            <w:shd w:val="clear" w:color="auto" w:fill="auto"/>
            <w:vAlign w:val="center"/>
          </w:tcPr>
          <w:p w14:paraId="7F7F84AB" w14:textId="77777777" w:rsidR="008A5E95" w:rsidRPr="000567BA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7B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во время выполнения конкурсного задания, не трогать мокрыми руками</w:t>
            </w:r>
          </w:p>
        </w:tc>
      </w:tr>
      <w:tr w:rsidR="008A5E95" w:rsidRPr="000567BA" w14:paraId="142C8ECD" w14:textId="77777777" w:rsidTr="00E52D1E">
        <w:tc>
          <w:tcPr>
            <w:tcW w:w="1834" w:type="pct"/>
            <w:shd w:val="clear" w:color="auto" w:fill="auto"/>
            <w:vAlign w:val="center"/>
          </w:tcPr>
          <w:p w14:paraId="6C8E6743" w14:textId="77777777" w:rsidR="008A5E95" w:rsidRPr="000567BA" w:rsidRDefault="008A5E95" w:rsidP="00E52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7BA">
              <w:rPr>
                <w:rFonts w:ascii="Times New Roman" w:hAnsi="Times New Roman" w:cs="Times New Roman"/>
                <w:sz w:val="24"/>
                <w:szCs w:val="24"/>
              </w:rPr>
              <w:t>Палитра</w:t>
            </w:r>
          </w:p>
        </w:tc>
        <w:tc>
          <w:tcPr>
            <w:tcW w:w="3166" w:type="pct"/>
            <w:shd w:val="clear" w:color="auto" w:fill="auto"/>
            <w:vAlign w:val="center"/>
          </w:tcPr>
          <w:p w14:paraId="2E1C711F" w14:textId="77777777" w:rsidR="008A5E95" w:rsidRPr="000567BA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7BA">
              <w:rPr>
                <w:rFonts w:ascii="Times New Roman" w:eastAsia="Times New Roman" w:hAnsi="Times New Roman" w:cs="Times New Roman"/>
                <w:sz w:val="24"/>
                <w:szCs w:val="24"/>
              </w:rPr>
              <w:t>Не загрязнять посторонними предметами, использовать только для смешивания краски</w:t>
            </w:r>
          </w:p>
        </w:tc>
      </w:tr>
      <w:tr w:rsidR="008A5E95" w:rsidRPr="000567BA" w14:paraId="30A98F69" w14:textId="77777777" w:rsidTr="00E52D1E">
        <w:tc>
          <w:tcPr>
            <w:tcW w:w="1834" w:type="pct"/>
            <w:shd w:val="clear" w:color="auto" w:fill="auto"/>
            <w:vAlign w:val="center"/>
          </w:tcPr>
          <w:p w14:paraId="0C6F0E77" w14:textId="77777777" w:rsidR="008A5E95" w:rsidRPr="000567BA" w:rsidRDefault="008A5E95" w:rsidP="00E52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7BA">
              <w:rPr>
                <w:rFonts w:ascii="Times New Roman" w:hAnsi="Times New Roman" w:cs="Times New Roman"/>
                <w:sz w:val="24"/>
                <w:szCs w:val="24"/>
              </w:rPr>
              <w:t>Стол, стул</w:t>
            </w:r>
          </w:p>
        </w:tc>
        <w:tc>
          <w:tcPr>
            <w:tcW w:w="3166" w:type="pct"/>
            <w:vMerge w:val="restart"/>
            <w:shd w:val="clear" w:color="auto" w:fill="auto"/>
            <w:vAlign w:val="center"/>
          </w:tcPr>
          <w:p w14:paraId="1B8AA35B" w14:textId="77777777" w:rsidR="008A5E95" w:rsidRPr="000567BA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67B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только по назначению, не качать стол, стул и подставку под ногу, во избежание травм</w:t>
            </w:r>
          </w:p>
        </w:tc>
      </w:tr>
      <w:tr w:rsidR="008A5E95" w:rsidRPr="000567BA" w14:paraId="266EDC7F" w14:textId="77777777" w:rsidTr="00E52D1E">
        <w:tc>
          <w:tcPr>
            <w:tcW w:w="1834" w:type="pct"/>
            <w:shd w:val="clear" w:color="auto" w:fill="auto"/>
            <w:vAlign w:val="center"/>
          </w:tcPr>
          <w:p w14:paraId="73EF6F35" w14:textId="77777777" w:rsidR="008A5E95" w:rsidRPr="000567BA" w:rsidRDefault="008A5E95" w:rsidP="00E52D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7BA">
              <w:rPr>
                <w:rFonts w:ascii="Times New Roman" w:hAnsi="Times New Roman" w:cs="Times New Roman"/>
                <w:sz w:val="24"/>
                <w:szCs w:val="24"/>
              </w:rPr>
              <w:t>Подставка под ногу</w:t>
            </w:r>
          </w:p>
        </w:tc>
        <w:tc>
          <w:tcPr>
            <w:tcW w:w="3166" w:type="pct"/>
            <w:vMerge/>
            <w:shd w:val="clear" w:color="auto" w:fill="auto"/>
            <w:vAlign w:val="center"/>
          </w:tcPr>
          <w:p w14:paraId="438A29B5" w14:textId="77777777" w:rsidR="008A5E95" w:rsidRPr="000567BA" w:rsidRDefault="008A5E95" w:rsidP="00E52D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0DC284" w14:textId="77777777" w:rsidR="008A5E95" w:rsidRPr="0070216C" w:rsidRDefault="008A5E95" w:rsidP="008A5E95">
      <w:pPr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3.2. При выполнении конкурсных заданий и уборке рабочих мест:</w:t>
      </w:r>
    </w:p>
    <w:p w14:paraId="58EBF547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6F2D8EE4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соблюдать настоящую инструкцию;</w:t>
      </w:r>
    </w:p>
    <w:p w14:paraId="41CFA276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5598566B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поддерживать порядок и чистоту на рабочем месте;</w:t>
      </w:r>
    </w:p>
    <w:p w14:paraId="503820A2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1448D7EC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выполнять конкурсные задания только исправным инструментом;</w:t>
      </w:r>
    </w:p>
    <w:p w14:paraId="49902FE2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- включение электроприборов осуществляется только с разрешения эксперта. </w:t>
      </w:r>
    </w:p>
    <w:p w14:paraId="3B89BEF4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3.3. 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E6F65EB" w14:textId="77777777" w:rsidR="008A5E95" w:rsidRPr="0070216C" w:rsidRDefault="008A5E95" w:rsidP="008A5E95">
      <w:pPr>
        <w:pStyle w:val="2"/>
        <w:spacing w:before="0"/>
        <w:ind w:firstLine="709"/>
        <w:rPr>
          <w:rFonts w:ascii="Times New Roman" w:hAnsi="Times New Roman" w:cs="Times New Roman"/>
        </w:rPr>
      </w:pPr>
      <w:bookmarkStart w:id="6" w:name="_Toc125902651"/>
      <w:r w:rsidRPr="0070216C">
        <w:rPr>
          <w:rFonts w:ascii="Times New Roman" w:hAnsi="Times New Roman" w:cs="Times New Roman"/>
        </w:rPr>
        <w:t>4. Требования охраны труда в аварийных ситуациях</w:t>
      </w:r>
      <w:bookmarkEnd w:id="6"/>
    </w:p>
    <w:p w14:paraId="02A5A298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275B59DE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4.2. В случае возникновения у участника плохого самочувствия или получения травмы сообщить об этом эксперту.</w:t>
      </w:r>
    </w:p>
    <w:p w14:paraId="76935969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lastRenderedPageBreak/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0DDA1818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02DB0972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2805FAC9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872B67C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33CF65C6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68035A5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4.6. При обнаружении взрывоопасного или подозрительного предмета не подходите близко к нему, предупредите о возможной опасности находящихся поблизости экспертов или обслуживающий персонал.</w:t>
      </w:r>
    </w:p>
    <w:p w14:paraId="6F96D72D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</w:t>
      </w:r>
      <w:r w:rsidRPr="0070216C">
        <w:rPr>
          <w:rFonts w:ascii="Times New Roman" w:hAnsi="Times New Roman" w:cs="Times New Roman"/>
          <w:sz w:val="28"/>
          <w:szCs w:val="28"/>
        </w:rPr>
        <w:lastRenderedPageBreak/>
        <w:t>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08C9CA32" w14:textId="77777777" w:rsidR="008A5E95" w:rsidRPr="0070216C" w:rsidRDefault="008A5E95" w:rsidP="008A5E95">
      <w:pPr>
        <w:pStyle w:val="2"/>
        <w:spacing w:before="0"/>
        <w:ind w:firstLine="709"/>
        <w:rPr>
          <w:rFonts w:ascii="Times New Roman" w:hAnsi="Times New Roman" w:cs="Times New Roman"/>
        </w:rPr>
      </w:pPr>
      <w:bookmarkStart w:id="7" w:name="_Toc125902652"/>
      <w:r w:rsidRPr="0070216C">
        <w:rPr>
          <w:rFonts w:ascii="Times New Roman" w:hAnsi="Times New Roman" w:cs="Times New Roman"/>
        </w:rPr>
        <w:t>5.Требование охраны труда по окончании работ</w:t>
      </w:r>
      <w:bookmarkEnd w:id="7"/>
    </w:p>
    <w:p w14:paraId="405E828E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После окончания работ каждый участник обязан:</w:t>
      </w:r>
    </w:p>
    <w:p w14:paraId="04C369BD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5.1. Привести в порядок рабочее место. </w:t>
      </w:r>
    </w:p>
    <w:p w14:paraId="57BC3D91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5.2. Убрать средства индивидуальной защиты в отведенное для хранений место.</w:t>
      </w:r>
    </w:p>
    <w:p w14:paraId="6B92CF92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5.3. Отключить инструмент и оборудование от сети.</w:t>
      </w:r>
    </w:p>
    <w:p w14:paraId="7A320374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5.4. Инструмент убрать в специально предназначенное для хранений место.</w:t>
      </w:r>
    </w:p>
    <w:p w14:paraId="6BBB7D3D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5.5.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p w14:paraId="12C06FFE" w14:textId="77777777" w:rsidR="008A5E95" w:rsidRDefault="008A5E95" w:rsidP="008A5E95">
      <w:pPr>
        <w:pStyle w:val="1"/>
        <w:spacing w:before="0"/>
        <w:ind w:firstLine="709"/>
        <w:rPr>
          <w:rFonts w:ascii="Times New Roman" w:hAnsi="Times New Roman" w:cs="Times New Roman"/>
          <w:color w:val="auto"/>
        </w:rPr>
      </w:pPr>
      <w:r w:rsidRPr="0070216C">
        <w:rPr>
          <w:rFonts w:ascii="Times New Roman" w:hAnsi="Times New Roman" w:cs="Times New Roman"/>
          <w:color w:val="auto"/>
        </w:rPr>
        <w:br w:type="page"/>
      </w:r>
    </w:p>
    <w:p w14:paraId="7B952D39" w14:textId="77777777" w:rsidR="008A5E95" w:rsidRDefault="008A5E95" w:rsidP="008A5E95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32"/>
          <w:szCs w:val="32"/>
        </w:rPr>
      </w:pPr>
      <w:bookmarkStart w:id="8" w:name="_Toc125902653"/>
      <w:r w:rsidRPr="005D4784">
        <w:rPr>
          <w:rFonts w:ascii="Times New Roman" w:hAnsi="Times New Roman" w:cs="Times New Roman"/>
          <w:color w:val="auto"/>
          <w:sz w:val="32"/>
          <w:szCs w:val="32"/>
        </w:rPr>
        <w:lastRenderedPageBreak/>
        <w:t>ИНСТРУКЦИЯ ПО ОХРАНЕ ТРУДА ДЛЯ ЭКСПЕРТОВ</w:t>
      </w:r>
      <w:bookmarkEnd w:id="8"/>
    </w:p>
    <w:p w14:paraId="6C43BE25" w14:textId="77777777" w:rsidR="003116D7" w:rsidRPr="003116D7" w:rsidRDefault="003116D7" w:rsidP="003116D7"/>
    <w:p w14:paraId="24F4EEA0" w14:textId="77777777" w:rsidR="008A5E95" w:rsidRPr="005D4784" w:rsidRDefault="008A5E95" w:rsidP="008A5E95">
      <w:pPr>
        <w:pStyle w:val="2"/>
        <w:spacing w:before="0"/>
        <w:ind w:firstLine="709"/>
        <w:rPr>
          <w:rFonts w:ascii="Times New Roman" w:hAnsi="Times New Roman" w:cs="Times New Roman"/>
        </w:rPr>
      </w:pPr>
      <w:bookmarkStart w:id="9" w:name="_Toc125902654"/>
      <w:r w:rsidRPr="005D4784">
        <w:rPr>
          <w:rFonts w:ascii="Times New Roman" w:hAnsi="Times New Roman" w:cs="Times New Roman"/>
        </w:rPr>
        <w:t>1.Общие требования охраны труда</w:t>
      </w:r>
      <w:bookmarkEnd w:id="9"/>
    </w:p>
    <w:p w14:paraId="637340F9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1.1. К работе в качестве эксперта Компетенции «Художественная роспись по дереву» допускаются Эксперты, прошедшие специальное обучение и не имеющие противопоказаний по состоянию здоровья.</w:t>
      </w:r>
    </w:p>
    <w:p w14:paraId="579069EC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5A3C57ED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1.3. В процессе контроля выполнения конкурсных заданий и нахождения на территории и в помещениях Общая рабочая площадка конкурсантов, Комната Экспертов и Главного Эксперта, Комната Участников Эксперт обязан четко соблюдать:</w:t>
      </w:r>
    </w:p>
    <w:p w14:paraId="58060D17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- инструкции по охране труда и технике безопасности; </w:t>
      </w:r>
    </w:p>
    <w:p w14:paraId="7B311E11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правила пожарной безопасности, знать места расположения первичных средств пожаротушения и планов эвакуации.</w:t>
      </w:r>
    </w:p>
    <w:p w14:paraId="265B75E7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расписание и график проведения конкурсного задания, установленные режимы труда и отдыха.</w:t>
      </w:r>
    </w:p>
    <w:p w14:paraId="1DC6DEFC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1.4. При работе на персональном компьютере и копировально-множительной технике на Эксперта могут воздействовать следующие вредные и (или) опасные производственные факторы:</w:t>
      </w:r>
    </w:p>
    <w:p w14:paraId="716528A2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электрический ток;</w:t>
      </w:r>
    </w:p>
    <w:p w14:paraId="50D4CCCE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статическое электричество, образующееся в результате трения движущейся бумаги с рабочими механизмами, а также при некачественном заземлении аппаратов;</w:t>
      </w:r>
    </w:p>
    <w:p w14:paraId="0EC1E1B7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шум, обусловленный конструкцией оргтехники;</w:t>
      </w:r>
    </w:p>
    <w:p w14:paraId="3EFCEC04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химические вещества, выделяющиеся при работе оргтехники;</w:t>
      </w:r>
    </w:p>
    <w:p w14:paraId="07F73AAF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зрительное перенапряжение при работе с ПК.</w:t>
      </w:r>
    </w:p>
    <w:p w14:paraId="32930E43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lastRenderedPageBreak/>
        <w:t>При наблюдении за выполнением конкурсного задания участниками на Эксперта могут воздействовать следующие вредные и (или) опасные производственные факторы:</w:t>
      </w:r>
    </w:p>
    <w:p w14:paraId="4E96ED24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Физические:</w:t>
      </w:r>
    </w:p>
    <w:p w14:paraId="0F145EE4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-режущие и колющие предметы;</w:t>
      </w:r>
    </w:p>
    <w:p w14:paraId="1B88F805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Химические:</w:t>
      </w:r>
    </w:p>
    <w:p w14:paraId="709F8B37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масляные краски;</w:t>
      </w:r>
    </w:p>
    <w:p w14:paraId="33ACAE0C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скипидар;</w:t>
      </w:r>
    </w:p>
    <w:p w14:paraId="029DDFF3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Психологические:</w:t>
      </w:r>
    </w:p>
    <w:p w14:paraId="7DA51BBB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чрезмерное напряжение внимания, усиленная нагрузка на зрение</w:t>
      </w:r>
    </w:p>
    <w:p w14:paraId="4225C674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посторонний шум и внимание со стороны посетителей</w:t>
      </w:r>
    </w:p>
    <w:p w14:paraId="3E3B21BD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1.5. Применяемые во время выполнения конкурсного задания средства индивидуальной защиты:</w:t>
      </w:r>
    </w:p>
    <w:p w14:paraId="7D8A2214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халат;</w:t>
      </w:r>
    </w:p>
    <w:p w14:paraId="374A51FA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рукавицы для работы с сушильным оборудованием;</w:t>
      </w:r>
    </w:p>
    <w:p w14:paraId="3937AF46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средства защиты органов дыхания;</w:t>
      </w:r>
    </w:p>
    <w:p w14:paraId="284BE6E6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очки;</w:t>
      </w:r>
    </w:p>
    <w:p w14:paraId="02E5D090" w14:textId="77777777" w:rsidR="008A5E95" w:rsidRPr="0070216C" w:rsidRDefault="008A5E95" w:rsidP="008A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1.6. Знаки безопасности, используемые на рабочих местах участников, для обозначения присутствующих опасностей:</w:t>
      </w:r>
    </w:p>
    <w:tbl>
      <w:tblPr>
        <w:tblStyle w:val="aa"/>
        <w:tblpPr w:leftFromText="180" w:rightFromText="180" w:vertAnchor="text" w:horzAnchor="margin" w:tblpY="18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A5E95" w:rsidRPr="0070216C" w14:paraId="750D3863" w14:textId="77777777" w:rsidTr="00E52D1E">
        <w:trPr>
          <w:trHeight w:val="860"/>
        </w:trPr>
        <w:tc>
          <w:tcPr>
            <w:tcW w:w="2500" w:type="pct"/>
          </w:tcPr>
          <w:p w14:paraId="457ED0F8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2D239DD4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021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Огнетушитель</w:t>
            </w:r>
          </w:p>
        </w:tc>
        <w:tc>
          <w:tcPr>
            <w:tcW w:w="2500" w:type="pct"/>
          </w:tcPr>
          <w:p w14:paraId="4A6A8F6D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16C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7D207FBF" wp14:editId="62D1B301">
                  <wp:extent cx="725971" cy="732339"/>
                  <wp:effectExtent l="19050" t="0" r="0" b="0"/>
                  <wp:docPr id="4" name="Рисунок 5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5971" cy="7323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5E95" w:rsidRPr="0070216C" w14:paraId="03456525" w14:textId="77777777" w:rsidTr="00E52D1E">
        <w:trPr>
          <w:trHeight w:val="839"/>
        </w:trPr>
        <w:tc>
          <w:tcPr>
            <w:tcW w:w="2500" w:type="pct"/>
          </w:tcPr>
          <w:p w14:paraId="17392E78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07B878DB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021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Огнеопасно</w:t>
            </w:r>
          </w:p>
        </w:tc>
        <w:tc>
          <w:tcPr>
            <w:tcW w:w="2500" w:type="pct"/>
          </w:tcPr>
          <w:p w14:paraId="4B011312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16C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21CD0781" wp14:editId="51A5A70B">
                  <wp:extent cx="635000" cy="619125"/>
                  <wp:effectExtent l="19050" t="0" r="0" b="0"/>
                  <wp:docPr id="8" name="Рисунок 7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ÐÐ¾ÑÐ¾Ð¶ÐµÐµ Ð¸Ð·Ð¾Ð±ÑÐ°Ð¶ÐµÐ½Ð¸Ð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5E95" w:rsidRPr="0070216C" w14:paraId="0A262815" w14:textId="77777777" w:rsidTr="00E52D1E">
        <w:trPr>
          <w:trHeight w:val="759"/>
        </w:trPr>
        <w:tc>
          <w:tcPr>
            <w:tcW w:w="2500" w:type="pct"/>
          </w:tcPr>
          <w:p w14:paraId="1845FA7C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4FA729CF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021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Аптечка</w:t>
            </w:r>
          </w:p>
        </w:tc>
        <w:tc>
          <w:tcPr>
            <w:tcW w:w="2500" w:type="pct"/>
          </w:tcPr>
          <w:p w14:paraId="5AFBD4F9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16C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5B064043" wp14:editId="19DC406E">
                  <wp:extent cx="514350" cy="514350"/>
                  <wp:effectExtent l="19050" t="0" r="0" b="0"/>
                  <wp:docPr id="10" name="Рисунок 9" descr="ÐÐ°ÑÑÐ¸Ð½ÐºÐ¸ Ð¿Ð¾ Ð·Ð°Ð¿ÑÐ¾ÑÑ Ð·Ð½Ð°Ðº Ð°Ð¿ÑÐµÑÐºÐ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ÐÐ°ÑÑÐ¸Ð½ÐºÐ¸ Ð¿Ð¾ Ð·Ð°Ð¿ÑÐ¾ÑÑ Ð·Ð½Ð°Ðº Ð°Ð¿ÑÐµÑÐºÐ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5E95" w:rsidRPr="0070216C" w14:paraId="2F809ADC" w14:textId="77777777" w:rsidTr="00E52D1E">
        <w:trPr>
          <w:trHeight w:val="897"/>
        </w:trPr>
        <w:tc>
          <w:tcPr>
            <w:tcW w:w="2500" w:type="pct"/>
          </w:tcPr>
          <w:p w14:paraId="74DC5603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43DCAD9F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0216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Напряжение в сети</w:t>
            </w:r>
          </w:p>
        </w:tc>
        <w:tc>
          <w:tcPr>
            <w:tcW w:w="2500" w:type="pct"/>
          </w:tcPr>
          <w:p w14:paraId="03FD8269" w14:textId="77777777" w:rsidR="008A5E95" w:rsidRPr="0070216C" w:rsidRDefault="008A5E95" w:rsidP="00E52D1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16C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31A079A1" wp14:editId="7466DBC5">
                  <wp:extent cx="590550" cy="590550"/>
                  <wp:effectExtent l="19050" t="0" r="0" b="0"/>
                  <wp:docPr id="12" name="Рисунок 11" descr="ÐÐ°ÑÑÐ¸Ð½ÐºÐ¸ Ð¿Ð¾ Ð·Ð°Ð¿ÑÐ¾ÑÑ Ð·Ð½Ð°Ðº Ð½Ð°Ð¿ÑÑÐ¶ÐµÐ½Ð¸Ðµ Ð² ÑÐµÑÐ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ÐÐ°ÑÑÐ¸Ð½ÐºÐ¸ Ð¿Ð¾ Ð·Ð°Ð¿ÑÐ¾ÑÑ Ð·Ð½Ð°Ðº Ð½Ð°Ð¿ÑÑÐ¶ÐµÐ½Ð¸Ðµ Ð² ÑÐµÑÐ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3C1C3E8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lastRenderedPageBreak/>
        <w:t xml:space="preserve">1.7.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6B85A140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В помещении Комната Экспертов и Главного Эксперта компетенции «Художественная роспись по дереву»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00880BC4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7E3806E3" w14:textId="74346424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1.8. Эксперты, допустившие невыполнение или нарушение инструкции по охране труда, привлекаются к ответственности в соответствии с Регламентом </w:t>
      </w:r>
      <w:r w:rsidR="003116D7">
        <w:rPr>
          <w:rFonts w:ascii="Times New Roman" w:hAnsi="Times New Roman" w:cs="Times New Roman"/>
          <w:sz w:val="28"/>
          <w:szCs w:val="28"/>
        </w:rPr>
        <w:t>соревнований</w:t>
      </w:r>
      <w:r w:rsidRPr="0070216C">
        <w:rPr>
          <w:rFonts w:ascii="Times New Roman" w:hAnsi="Times New Roman" w:cs="Times New Roman"/>
          <w:sz w:val="28"/>
          <w:szCs w:val="28"/>
        </w:rPr>
        <w:t>, а при необходимости согласно действующему законодательству.</w:t>
      </w:r>
    </w:p>
    <w:p w14:paraId="466D2482" w14:textId="77777777" w:rsidR="008A5E95" w:rsidRPr="0070216C" w:rsidRDefault="008A5E95" w:rsidP="003116D7">
      <w:pPr>
        <w:pStyle w:val="2"/>
        <w:spacing w:before="0" w:line="336" w:lineRule="auto"/>
        <w:ind w:firstLine="709"/>
        <w:rPr>
          <w:rFonts w:ascii="Times New Roman" w:hAnsi="Times New Roman" w:cs="Times New Roman"/>
          <w:i/>
        </w:rPr>
      </w:pPr>
      <w:bookmarkStart w:id="10" w:name="_Toc125902655"/>
      <w:r w:rsidRPr="005D4784">
        <w:rPr>
          <w:rFonts w:ascii="Times New Roman" w:hAnsi="Times New Roman" w:cs="Times New Roman"/>
        </w:rPr>
        <w:t>2.Требования охраны труда перед началом работы</w:t>
      </w:r>
      <w:bookmarkEnd w:id="10"/>
    </w:p>
    <w:p w14:paraId="641E5FC6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Перед началом работы Эксперты должны выполнить следующее:</w:t>
      </w:r>
    </w:p>
    <w:p w14:paraId="7C4D12E1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2.1. В день С-1,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безопасности». Далее,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медицинскими кабинетами, питьевой воды, проконтролировать подготовку рабочих мест участников в соответствии с Техническим описанием компетенции.</w:t>
      </w:r>
    </w:p>
    <w:p w14:paraId="33DA4DC8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Проверить специальную одежду, обувь и др. средства индивидуальной защиты. Надеть необходимые средства защиты для выполнения подготовки и контроля подготовки участниками рабочих мест, инструмента и оборудования.</w:t>
      </w:r>
    </w:p>
    <w:p w14:paraId="58E6B7DD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2.2. Ежедневно, перед началом выполнения конкурсного задания участниками конкурса, Эксперт с особыми полномочиями проводит инструктаж по охране труда,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26287AB2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lastRenderedPageBreak/>
        <w:t>2.3. Ежедневно, перед началом работ на конкурсной площадке и в помещении экспертов необходимо:</w:t>
      </w:r>
    </w:p>
    <w:p w14:paraId="79F7B73B" w14:textId="77777777" w:rsidR="008A5E95" w:rsidRPr="0070216C" w:rsidRDefault="008A5E95" w:rsidP="003116D7">
      <w:pPr>
        <w:tabs>
          <w:tab w:val="left" w:pos="709"/>
        </w:tabs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осмотреть рабочие места экспертов и участников;</w:t>
      </w:r>
    </w:p>
    <w:p w14:paraId="2F3D57F5" w14:textId="77777777" w:rsidR="008A5E95" w:rsidRPr="0070216C" w:rsidRDefault="008A5E95" w:rsidP="003116D7">
      <w:pPr>
        <w:tabs>
          <w:tab w:val="left" w:pos="709"/>
        </w:tabs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-привести в порядок рабочее место эксперта;</w:t>
      </w:r>
    </w:p>
    <w:p w14:paraId="5F641FDA" w14:textId="77777777" w:rsidR="008A5E95" w:rsidRPr="0070216C" w:rsidRDefault="008A5E95" w:rsidP="003116D7">
      <w:pPr>
        <w:tabs>
          <w:tab w:val="left" w:pos="709"/>
        </w:tabs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-проверить правильность подключения оборудования в электросеть;</w:t>
      </w:r>
    </w:p>
    <w:p w14:paraId="1F26E3D6" w14:textId="77777777" w:rsidR="008A5E95" w:rsidRPr="0070216C" w:rsidRDefault="008A5E95" w:rsidP="003116D7">
      <w:pPr>
        <w:tabs>
          <w:tab w:val="left" w:pos="709"/>
        </w:tabs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надеть необходимые средства индивидуальной защиты;</w:t>
      </w:r>
    </w:p>
    <w:p w14:paraId="31FF42F6" w14:textId="77777777" w:rsidR="008A5E95" w:rsidRPr="0070216C" w:rsidRDefault="008A5E95" w:rsidP="003116D7">
      <w:pPr>
        <w:tabs>
          <w:tab w:val="left" w:pos="709"/>
        </w:tabs>
        <w:spacing w:after="0" w:line="336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осмотреть инструмент и оборудование участников в возрасте до 18 лет, участники старше 18 лет осматривают самостоятельно инструмент и оборудование.</w:t>
      </w:r>
    </w:p>
    <w:p w14:paraId="28B8B661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70216C">
        <w:rPr>
          <w:rFonts w:ascii="Times New Roman" w:hAnsi="Times New Roman" w:cs="Times New Roman"/>
          <w:sz w:val="28"/>
          <w:szCs w:val="28"/>
        </w:rPr>
        <w:t>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51396700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0216C">
        <w:rPr>
          <w:rFonts w:ascii="Times New Roman" w:hAnsi="Times New Roman" w:cs="Times New Roman"/>
          <w:sz w:val="28"/>
          <w:szCs w:val="28"/>
        </w:rPr>
        <w:t>. Эксперту запрещается приступать к работе при обнаружении неисправности оборудования. О замеченных недостатках и неисправностях немедленно сообщить Техническому Эксперту и до устранения неполадок к работе не приступать.</w:t>
      </w:r>
    </w:p>
    <w:p w14:paraId="22315AF2" w14:textId="77777777" w:rsidR="008A5E95" w:rsidRPr="005D4784" w:rsidRDefault="008A5E95" w:rsidP="003116D7">
      <w:pPr>
        <w:pStyle w:val="2"/>
        <w:spacing w:before="0" w:line="336" w:lineRule="auto"/>
        <w:ind w:firstLine="709"/>
        <w:rPr>
          <w:rFonts w:ascii="Times New Roman" w:hAnsi="Times New Roman" w:cs="Times New Roman"/>
        </w:rPr>
      </w:pPr>
      <w:bookmarkStart w:id="11" w:name="_Toc125902656"/>
      <w:r w:rsidRPr="005D4784">
        <w:rPr>
          <w:rFonts w:ascii="Times New Roman" w:hAnsi="Times New Roman" w:cs="Times New Roman"/>
        </w:rPr>
        <w:t>3.Требования охраны труда во время работы</w:t>
      </w:r>
      <w:bookmarkEnd w:id="11"/>
    </w:p>
    <w:p w14:paraId="5A7AB7A0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3.1. При выполнении работ по оценке конкурсных заданий на персональном компьютере и другой оргтехнике, значения визуальных параметров должны находиться в пределах оптимального диапазона.</w:t>
      </w:r>
    </w:p>
    <w:p w14:paraId="30E35A6E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3.2. Изображение на экранах 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1D10F79E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2EF83115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027FAD74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3.4. Во избежание поражения током запрещается:</w:t>
      </w:r>
    </w:p>
    <w:p w14:paraId="772DDECE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lastRenderedPageBreak/>
        <w:t>- прикасаться к задней панели персонального компьютера и другой оргтехники, монитора при включенном питании;</w:t>
      </w:r>
    </w:p>
    <w:p w14:paraId="35C9705C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0BE85D01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производить самостоятельно вскрытие и ремонт оборудования;</w:t>
      </w:r>
    </w:p>
    <w:p w14:paraId="6C44B232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переключать разъемы интерфейсных кабелей периферийных устрой</w:t>
      </w:r>
      <w:proofErr w:type="gramStart"/>
      <w:r w:rsidRPr="0070216C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70216C">
        <w:rPr>
          <w:rFonts w:ascii="Times New Roman" w:hAnsi="Times New Roman" w:cs="Times New Roman"/>
          <w:sz w:val="28"/>
          <w:szCs w:val="28"/>
        </w:rPr>
        <w:t>и включенном питании;</w:t>
      </w:r>
    </w:p>
    <w:p w14:paraId="22752945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загромождать верхние панели устройств бумагами и посторонними предметами;</w:t>
      </w:r>
    </w:p>
    <w:p w14:paraId="03BCEE59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допускать попадание влаги на поверхность системного блока (процессора), монитора, рабочую поверхность клавиатуры, дисководов, принтеров и др. устройств;</w:t>
      </w:r>
    </w:p>
    <w:p w14:paraId="02107B3E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4D54A1C2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3.6. Эксперту во время работы с оргтехникой:</w:t>
      </w:r>
    </w:p>
    <w:p w14:paraId="42CE7E13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обращать внимание на символы, высвечивающиеся на панели оборудования, не игнорировать их;</w:t>
      </w:r>
    </w:p>
    <w:p w14:paraId="06C76D48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не снимать крышки и панели, жестко закрепленные на устройстве. В 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2BB8167C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не производить включение/выключение аппаратов мокрыми руками;</w:t>
      </w:r>
    </w:p>
    <w:p w14:paraId="504356C8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не ставить на устройство емкости с водой, не класть металлические предметы;</w:t>
      </w:r>
    </w:p>
    <w:p w14:paraId="4265184A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не эксплуатировать аппарат, если он перегрелся, стал дымиться, появился посторонний запах или звук;</w:t>
      </w:r>
    </w:p>
    <w:p w14:paraId="3B619C5C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не эксплуатировать аппарат, если его уронили или корпус был поврежден;</w:t>
      </w:r>
    </w:p>
    <w:p w14:paraId="2AB84838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вынимать застрявшие листы можно только после отключения устройства из сети;</w:t>
      </w:r>
    </w:p>
    <w:p w14:paraId="7AB75B2A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lastRenderedPageBreak/>
        <w:t xml:space="preserve">-запрещается перемещать аппараты </w:t>
      </w:r>
      <w:proofErr w:type="gramStart"/>
      <w:r w:rsidRPr="0070216C">
        <w:rPr>
          <w:rFonts w:ascii="Times New Roman" w:hAnsi="Times New Roman" w:cs="Times New Roman"/>
          <w:sz w:val="28"/>
          <w:szCs w:val="28"/>
        </w:rPr>
        <w:t>включенными</w:t>
      </w:r>
      <w:proofErr w:type="gramEnd"/>
      <w:r w:rsidRPr="0070216C">
        <w:rPr>
          <w:rFonts w:ascii="Times New Roman" w:hAnsi="Times New Roman" w:cs="Times New Roman"/>
          <w:sz w:val="28"/>
          <w:szCs w:val="28"/>
        </w:rPr>
        <w:t xml:space="preserve"> в сеть;</w:t>
      </w:r>
    </w:p>
    <w:p w14:paraId="67315DC1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все работы по замене картриджей, бумаги можно производить только после отключения аппарата от сети;</w:t>
      </w:r>
    </w:p>
    <w:p w14:paraId="6BE6ACEC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запрещается работать на аппарате с треснувшим стеклом;</w:t>
      </w:r>
    </w:p>
    <w:p w14:paraId="0B84C496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обязательно мыть руки теплой водой с мылом после каждой чистки картриджей, узлов и т.д.;</w:t>
      </w:r>
    </w:p>
    <w:p w14:paraId="7F7662DD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просыпанный тонер, носитель немедленно собрать пылесосом или влажной ветошью.</w:t>
      </w:r>
    </w:p>
    <w:p w14:paraId="7BBBB736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6B70876E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3.8. Запрещается:</w:t>
      </w:r>
    </w:p>
    <w:p w14:paraId="570867B1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устанавливать неизвестные системы паролирования и самостоятельно проводить переформатирование диска;</w:t>
      </w:r>
    </w:p>
    <w:p w14:paraId="787EDE51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иметь при себе любые средства связи;</w:t>
      </w:r>
    </w:p>
    <w:p w14:paraId="3623D4A5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-пользоваться любой документацией, </w:t>
      </w:r>
      <w:proofErr w:type="gramStart"/>
      <w:r w:rsidRPr="0070216C">
        <w:rPr>
          <w:rFonts w:ascii="Times New Roman" w:hAnsi="Times New Roman" w:cs="Times New Roman"/>
          <w:sz w:val="28"/>
          <w:szCs w:val="28"/>
        </w:rPr>
        <w:t>кроме</w:t>
      </w:r>
      <w:proofErr w:type="gramEnd"/>
      <w:r w:rsidRPr="0070216C">
        <w:rPr>
          <w:rFonts w:ascii="Times New Roman" w:hAnsi="Times New Roman" w:cs="Times New Roman"/>
          <w:sz w:val="28"/>
          <w:szCs w:val="28"/>
        </w:rPr>
        <w:t>, предусмотренной конкурсным заданием.</w:t>
      </w:r>
    </w:p>
    <w:p w14:paraId="17A1844D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2A5D46F4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3.10. При наблюдении за выполнением конкурсного задания участниками Эксперту:</w:t>
      </w:r>
    </w:p>
    <w:p w14:paraId="5777D555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надеть необходимые средства индивидуальной защиты;</w:t>
      </w:r>
    </w:p>
    <w:p w14:paraId="2B3FFDCA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передвигаться по конкурсной площадке не спеша, не делая резких движений, смотря под ноги;</w:t>
      </w:r>
    </w:p>
    <w:p w14:paraId="50F7F50A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- запрещается отвлекать участников посторонними разговорами, фотографировать и снимать видео;</w:t>
      </w:r>
    </w:p>
    <w:p w14:paraId="5380657C" w14:textId="77777777" w:rsidR="008A5E95" w:rsidRPr="005D4784" w:rsidRDefault="008A5E95" w:rsidP="003116D7">
      <w:pPr>
        <w:pStyle w:val="2"/>
        <w:spacing w:before="0" w:line="336" w:lineRule="auto"/>
        <w:ind w:firstLine="709"/>
        <w:rPr>
          <w:rFonts w:ascii="Times New Roman" w:hAnsi="Times New Roman" w:cs="Times New Roman"/>
        </w:rPr>
      </w:pPr>
      <w:bookmarkStart w:id="12" w:name="_Toc125902657"/>
      <w:r w:rsidRPr="005D4784">
        <w:rPr>
          <w:rFonts w:ascii="Times New Roman" w:hAnsi="Times New Roman" w:cs="Times New Roman"/>
        </w:rPr>
        <w:t>4. Требования охраны труда в аварийных ситуациях</w:t>
      </w:r>
      <w:bookmarkEnd w:id="12"/>
    </w:p>
    <w:p w14:paraId="7FC2329D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</w:t>
      </w:r>
      <w:r w:rsidRPr="0070216C">
        <w:rPr>
          <w:rFonts w:ascii="Times New Roman" w:hAnsi="Times New Roman" w:cs="Times New Roman"/>
          <w:sz w:val="28"/>
          <w:szCs w:val="28"/>
        </w:rPr>
        <w:lastRenderedPageBreak/>
        <w:t>устранению неисправностей, а также сообщить о случившемся Техническому Эксперту. Работу продолжать только после устранения возникшей неисправности.</w:t>
      </w:r>
    </w:p>
    <w:p w14:paraId="581CB8CE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4.2. В случае возникновения зрительного дискомфорта и других неблагоприятных субъективных ощущений следует ограничить время работы с персональным компьютером и другой оргтехникой. </w:t>
      </w:r>
      <w:proofErr w:type="gramStart"/>
      <w:r w:rsidRPr="0070216C">
        <w:rPr>
          <w:rFonts w:ascii="Times New Roman" w:hAnsi="Times New Roman" w:cs="Times New Roman"/>
          <w:sz w:val="28"/>
          <w:szCs w:val="28"/>
        </w:rPr>
        <w:t>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  <w:proofErr w:type="gramEnd"/>
    </w:p>
    <w:p w14:paraId="60EA95C5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228085BA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3796FE46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36A584C5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06E33C08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682B6CD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6FABC3A4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lastRenderedPageBreak/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2B7D5D5F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 участников и других экспертов и конкурсной площадки, взять те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0373C37B" w14:textId="77777777" w:rsidR="008A5E95" w:rsidRPr="002872E4" w:rsidRDefault="008A5E95" w:rsidP="003116D7">
      <w:pPr>
        <w:pStyle w:val="2"/>
        <w:spacing w:before="0" w:line="336" w:lineRule="auto"/>
        <w:ind w:firstLine="709"/>
        <w:rPr>
          <w:rFonts w:ascii="Times New Roman" w:hAnsi="Times New Roman" w:cs="Times New Roman"/>
        </w:rPr>
      </w:pPr>
      <w:bookmarkStart w:id="13" w:name="_Toc125902658"/>
      <w:r w:rsidRPr="002872E4">
        <w:rPr>
          <w:rFonts w:ascii="Times New Roman" w:hAnsi="Times New Roman" w:cs="Times New Roman"/>
        </w:rPr>
        <w:t>5.Требование охраны труда по окончании работ</w:t>
      </w:r>
      <w:bookmarkEnd w:id="13"/>
    </w:p>
    <w:p w14:paraId="0B1F017B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После окончания конкурсного дня Эксперт обязан:</w:t>
      </w:r>
    </w:p>
    <w:p w14:paraId="3F887D36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5.1. Отключить электрические приборы, оборудование, инструмент и устройства от источника питания.</w:t>
      </w:r>
    </w:p>
    <w:p w14:paraId="72385CED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 xml:space="preserve">5.2. Привести в порядок рабочее место Эксперта и проверить рабочие места участников. </w:t>
      </w:r>
    </w:p>
    <w:p w14:paraId="7751E7E8" w14:textId="77777777" w:rsidR="008A5E95" w:rsidRPr="0070216C" w:rsidRDefault="008A5E95" w:rsidP="003116D7">
      <w:pPr>
        <w:spacing w:after="0" w:line="33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216C">
        <w:rPr>
          <w:rFonts w:ascii="Times New Roman" w:hAnsi="Times New Roman" w:cs="Times New Roman"/>
          <w:sz w:val="28"/>
          <w:szCs w:val="28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37A27911" w14:textId="77777777" w:rsidR="001B15DE" w:rsidRPr="001B15DE" w:rsidRDefault="001B15DE" w:rsidP="003116D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A130B3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F64AD3" w14:textId="77777777" w:rsidR="0056357A" w:rsidRDefault="0056357A" w:rsidP="00A130B3">
      <w:pPr>
        <w:spacing w:after="0" w:line="240" w:lineRule="auto"/>
      </w:pPr>
      <w:r>
        <w:separator/>
      </w:r>
    </w:p>
  </w:endnote>
  <w:endnote w:type="continuationSeparator" w:id="0">
    <w:p w14:paraId="7A487F70" w14:textId="77777777" w:rsidR="0056357A" w:rsidRDefault="0056357A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6303619"/>
      <w:docPartObj>
        <w:docPartGallery w:val="Page Numbers (Bottom of Page)"/>
        <w:docPartUnique/>
      </w:docPartObj>
    </w:sdtPr>
    <w:sdtEndPr/>
    <w:sdtContent>
      <w:p w14:paraId="1EC51F36" w14:textId="5E67A6D7" w:rsidR="00A130B3" w:rsidRDefault="00A130B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A41">
          <w:rPr>
            <w:noProof/>
          </w:rPr>
          <w:t>2</w:t>
        </w:r>
        <w:r>
          <w:fldChar w:fldCharType="end"/>
        </w:r>
      </w:p>
    </w:sdtContent>
  </w:sdt>
  <w:p w14:paraId="368F8AA7" w14:textId="77777777" w:rsidR="00A130B3" w:rsidRDefault="00A130B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FEB9D1" w14:textId="77777777" w:rsidR="0056357A" w:rsidRDefault="0056357A" w:rsidP="00A130B3">
      <w:pPr>
        <w:spacing w:after="0" w:line="240" w:lineRule="auto"/>
      </w:pPr>
      <w:r>
        <w:separator/>
      </w:r>
    </w:p>
  </w:footnote>
  <w:footnote w:type="continuationSeparator" w:id="0">
    <w:p w14:paraId="38933533" w14:textId="77777777" w:rsidR="0056357A" w:rsidRDefault="0056357A" w:rsidP="00A13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2E5E14CB"/>
    <w:multiLevelType w:val="hybridMultilevel"/>
    <w:tmpl w:val="C3ECCA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410268"/>
    <w:multiLevelType w:val="hybridMultilevel"/>
    <w:tmpl w:val="A306A5C2"/>
    <w:lvl w:ilvl="0" w:tplc="B2AC1DF8">
      <w:start w:val="1"/>
      <w:numFmt w:val="upperRoman"/>
      <w:pStyle w:val="4"/>
      <w:lvlText w:val="%1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1" w:tplc="77CC660A">
      <w:start w:val="1"/>
      <w:numFmt w:val="decimal"/>
      <w:lvlText w:val="%2."/>
      <w:lvlJc w:val="left"/>
      <w:pPr>
        <w:tabs>
          <w:tab w:val="num" w:pos="1530"/>
        </w:tabs>
        <w:ind w:left="1530" w:hanging="450"/>
      </w:pPr>
      <w:rPr>
        <w:rFonts w:hint="default"/>
      </w:rPr>
    </w:lvl>
    <w:lvl w:ilvl="2" w:tplc="23A61B54">
      <w:start w:val="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67F3A36"/>
    <w:multiLevelType w:val="hybridMultilevel"/>
    <w:tmpl w:val="EF6E0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F94"/>
    <w:rsid w:val="00054085"/>
    <w:rsid w:val="000D0496"/>
    <w:rsid w:val="001262E4"/>
    <w:rsid w:val="001B15DE"/>
    <w:rsid w:val="00273E83"/>
    <w:rsid w:val="00291FCB"/>
    <w:rsid w:val="002E1747"/>
    <w:rsid w:val="003116D7"/>
    <w:rsid w:val="003D0CC1"/>
    <w:rsid w:val="003F6D28"/>
    <w:rsid w:val="00417BBB"/>
    <w:rsid w:val="00425FBC"/>
    <w:rsid w:val="004544FA"/>
    <w:rsid w:val="0046114A"/>
    <w:rsid w:val="004A417A"/>
    <w:rsid w:val="004F5C21"/>
    <w:rsid w:val="005075EB"/>
    <w:rsid w:val="00532AD0"/>
    <w:rsid w:val="0056357A"/>
    <w:rsid w:val="00596E5D"/>
    <w:rsid w:val="005A1FD6"/>
    <w:rsid w:val="006872A6"/>
    <w:rsid w:val="00692F7E"/>
    <w:rsid w:val="006A7A77"/>
    <w:rsid w:val="006C000E"/>
    <w:rsid w:val="006F457B"/>
    <w:rsid w:val="00716F94"/>
    <w:rsid w:val="007216CA"/>
    <w:rsid w:val="00721A41"/>
    <w:rsid w:val="007812A9"/>
    <w:rsid w:val="007F2FDF"/>
    <w:rsid w:val="008A5E95"/>
    <w:rsid w:val="009239DF"/>
    <w:rsid w:val="00934643"/>
    <w:rsid w:val="009A3D35"/>
    <w:rsid w:val="009C4B59"/>
    <w:rsid w:val="009F616C"/>
    <w:rsid w:val="00A10D30"/>
    <w:rsid w:val="00A130B3"/>
    <w:rsid w:val="00A331E3"/>
    <w:rsid w:val="00A7281B"/>
    <w:rsid w:val="00AA1894"/>
    <w:rsid w:val="00AB059B"/>
    <w:rsid w:val="00AC5BB2"/>
    <w:rsid w:val="00B96387"/>
    <w:rsid w:val="00BA4B2C"/>
    <w:rsid w:val="00BD2DE1"/>
    <w:rsid w:val="00C547E7"/>
    <w:rsid w:val="00D22536"/>
    <w:rsid w:val="00D24D0D"/>
    <w:rsid w:val="00E110E4"/>
    <w:rsid w:val="00E8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9DE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5E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7216CA"/>
    <w:pPr>
      <w:keepNext/>
      <w:numPr>
        <w:numId w:val="4"/>
      </w:numPr>
      <w:tabs>
        <w:tab w:val="clear" w:pos="1004"/>
        <w:tab w:val="num" w:pos="1080"/>
      </w:tabs>
      <w:spacing w:after="0" w:line="240" w:lineRule="auto"/>
      <w:ind w:left="1080" w:right="-284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character" w:customStyle="1" w:styleId="40">
    <w:name w:val="Заголовок 4 Знак"/>
    <w:basedOn w:val="a0"/>
    <w:link w:val="4"/>
    <w:rsid w:val="007216C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9">
    <w:name w:val="Hyperlink"/>
    <w:basedOn w:val="a0"/>
    <w:uiPriority w:val="99"/>
    <w:unhideWhenUsed/>
    <w:rsid w:val="007216C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9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A5E9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8A5E95"/>
    <w:pPr>
      <w:spacing w:after="100"/>
      <w:ind w:left="220"/>
    </w:pPr>
    <w:rPr>
      <w:rFonts w:ascii="Calibri" w:eastAsia="Calibri" w:hAnsi="Calibri" w:cs="Calibri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A5E95"/>
    <w:pPr>
      <w:spacing w:after="100"/>
    </w:pPr>
    <w:rPr>
      <w:rFonts w:ascii="Calibri" w:eastAsia="Calibri" w:hAnsi="Calibri" w:cs="Calibri"/>
      <w:lang w:eastAsia="ru-RU"/>
    </w:rPr>
  </w:style>
  <w:style w:type="table" w:styleId="aa">
    <w:name w:val="Table Grid"/>
    <w:basedOn w:val="a1"/>
    <w:uiPriority w:val="39"/>
    <w:rsid w:val="008A5E95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OC Heading"/>
    <w:basedOn w:val="1"/>
    <w:next w:val="a"/>
    <w:uiPriority w:val="39"/>
    <w:semiHidden/>
    <w:unhideWhenUsed/>
    <w:qFormat/>
    <w:rsid w:val="008A5E95"/>
    <w:pPr>
      <w:spacing w:before="240"/>
      <w:outlineLvl w:val="9"/>
    </w:pPr>
    <w:rPr>
      <w:b w:val="0"/>
      <w:bCs w:val="0"/>
      <w:sz w:val="32"/>
      <w:szCs w:val="32"/>
      <w:lang w:eastAsia="ru-RU"/>
    </w:rPr>
  </w:style>
  <w:style w:type="paragraph" w:styleId="ac">
    <w:name w:val="Normal (Web)"/>
    <w:basedOn w:val="a"/>
    <w:uiPriority w:val="99"/>
    <w:unhideWhenUsed/>
    <w:rsid w:val="008A5E9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A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A5E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5E9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5E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7216CA"/>
    <w:pPr>
      <w:keepNext/>
      <w:numPr>
        <w:numId w:val="4"/>
      </w:numPr>
      <w:tabs>
        <w:tab w:val="clear" w:pos="1004"/>
        <w:tab w:val="num" w:pos="1080"/>
      </w:tabs>
      <w:spacing w:after="0" w:line="240" w:lineRule="auto"/>
      <w:ind w:left="1080" w:right="-284"/>
      <w:jc w:val="both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character" w:customStyle="1" w:styleId="40">
    <w:name w:val="Заголовок 4 Знак"/>
    <w:basedOn w:val="a0"/>
    <w:link w:val="4"/>
    <w:rsid w:val="007216C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9">
    <w:name w:val="Hyperlink"/>
    <w:basedOn w:val="a0"/>
    <w:uiPriority w:val="99"/>
    <w:unhideWhenUsed/>
    <w:rsid w:val="007216C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A5E9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A5E9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8A5E95"/>
    <w:pPr>
      <w:spacing w:after="100"/>
      <w:ind w:left="220"/>
    </w:pPr>
    <w:rPr>
      <w:rFonts w:ascii="Calibri" w:eastAsia="Calibri" w:hAnsi="Calibri" w:cs="Calibri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A5E95"/>
    <w:pPr>
      <w:spacing w:after="100"/>
    </w:pPr>
    <w:rPr>
      <w:rFonts w:ascii="Calibri" w:eastAsia="Calibri" w:hAnsi="Calibri" w:cs="Calibri"/>
      <w:lang w:eastAsia="ru-RU"/>
    </w:rPr>
  </w:style>
  <w:style w:type="table" w:styleId="aa">
    <w:name w:val="Table Grid"/>
    <w:basedOn w:val="a1"/>
    <w:uiPriority w:val="39"/>
    <w:rsid w:val="008A5E95"/>
    <w:pPr>
      <w:spacing w:after="0" w:line="240" w:lineRule="auto"/>
    </w:pPr>
    <w:rPr>
      <w:rFonts w:ascii="Calibri" w:eastAsia="Calibri" w:hAnsi="Calibri" w:cs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TOC Heading"/>
    <w:basedOn w:val="1"/>
    <w:next w:val="a"/>
    <w:uiPriority w:val="39"/>
    <w:semiHidden/>
    <w:unhideWhenUsed/>
    <w:qFormat/>
    <w:rsid w:val="008A5E95"/>
    <w:pPr>
      <w:spacing w:before="240"/>
      <w:outlineLvl w:val="9"/>
    </w:pPr>
    <w:rPr>
      <w:b w:val="0"/>
      <w:bCs w:val="0"/>
      <w:sz w:val="32"/>
      <w:szCs w:val="32"/>
      <w:lang w:eastAsia="ru-RU"/>
    </w:rPr>
  </w:style>
  <w:style w:type="paragraph" w:styleId="ac">
    <w:name w:val="Normal (Web)"/>
    <w:basedOn w:val="a"/>
    <w:uiPriority w:val="99"/>
    <w:unhideWhenUsed/>
    <w:rsid w:val="008A5E9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8A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A5E9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2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20</Pages>
  <Words>4074</Words>
  <Characters>23223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Пользователь Windows</cp:lastModifiedBy>
  <cp:revision>25</cp:revision>
  <dcterms:created xsi:type="dcterms:W3CDTF">2023-01-11T11:48:00Z</dcterms:created>
  <dcterms:modified xsi:type="dcterms:W3CDTF">2023-01-29T13:37:00Z</dcterms:modified>
</cp:coreProperties>
</file>